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3B4" w:rsidRDefault="00F76B8C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1"/>
      <w:bookmarkStart w:id="1" w:name="OLE_LINK2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14</w:t>
      </w:r>
      <w:r w:rsidR="000816DC">
        <w:rPr>
          <w:rFonts w:ascii="Arial" w:hAnsi="Arial" w:cs="Arial"/>
          <w:bCs w:val="0"/>
          <w:sz w:val="22"/>
        </w:rPr>
        <w:t xml:space="preserve"> </w:t>
      </w:r>
      <w:r>
        <w:rPr>
          <w:rFonts w:ascii="Arial" w:hAnsi="Arial" w:cs="Arial" w:hint="eastAsia"/>
          <w:bCs w:val="0"/>
          <w:sz w:val="22"/>
        </w:rPr>
        <w:t xml:space="preserve">bis                                             </w:t>
      </w:r>
      <w:r>
        <w:rPr>
          <w:rFonts w:ascii="Arial" w:hAnsi="Arial" w:cs="Arial"/>
          <w:bCs w:val="0"/>
          <w:sz w:val="22"/>
        </w:rPr>
        <w:t xml:space="preserve">   </w:t>
      </w:r>
      <w:r>
        <w:rPr>
          <w:rFonts w:ascii="Arial" w:hAnsi="Arial" w:cs="Arial" w:hint="eastAsia"/>
          <w:bCs w:val="0"/>
          <w:sz w:val="22"/>
        </w:rPr>
        <w:t xml:space="preserve">                                    R1-2309155</w:t>
      </w:r>
    </w:p>
    <w:p w:rsidR="002453B4" w:rsidRDefault="00F76B8C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Xiamen, China, October 9</w:t>
      </w:r>
      <w:r>
        <w:rPr>
          <w:rFonts w:cs="Arial" w:hint="eastAsia"/>
          <w:sz w:val="22"/>
          <w:vertAlign w:val="superscript"/>
        </w:rPr>
        <w:t>th</w:t>
      </w:r>
      <w:r>
        <w:rPr>
          <w:rFonts w:cs="Arial" w:hint="eastAsia"/>
          <w:sz w:val="22"/>
        </w:rPr>
        <w:t xml:space="preserve"> - October 13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2453B4" w:rsidRDefault="002453B4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2453B4" w:rsidRDefault="00F76B8C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2453B4" w:rsidRDefault="00F76B8C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 Self-evaluation results for IoT NTN</w:t>
      </w:r>
    </w:p>
    <w:p w:rsidR="002453B4" w:rsidRDefault="00F76B8C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8.15.3</w:t>
      </w:r>
    </w:p>
    <w:p w:rsidR="002453B4" w:rsidRDefault="00F76B8C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2453B4" w:rsidRDefault="00F76B8C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2453B4" w:rsidRDefault="00F76B8C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114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 xml:space="preserve">following agreement has been achieved for IoT NTN self-evaluation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_Ref18151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[1]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the </w:t>
      </w:r>
      <w:r>
        <w:rPr>
          <w:rFonts w:eastAsia="宋体" w:hint="eastAsia"/>
          <w:szCs w:val="20"/>
          <w:lang w:eastAsia="zh-CN"/>
        </w:rPr>
        <w:t>simulation</w:t>
      </w:r>
      <w:r>
        <w:rPr>
          <w:rFonts w:eastAsia="宋体"/>
          <w:szCs w:val="20"/>
          <w:lang w:eastAsia="zh-CN"/>
        </w:rPr>
        <w:t xml:space="preserve"> results for IoT-NTN </w:t>
      </w:r>
      <w:r>
        <w:rPr>
          <w:rFonts w:eastAsia="宋体" w:hint="eastAsia"/>
          <w:szCs w:val="20"/>
          <w:lang w:eastAsia="zh-CN"/>
        </w:rPr>
        <w:t xml:space="preserve">self-evaluation </w:t>
      </w:r>
      <w:r>
        <w:rPr>
          <w:rFonts w:eastAsia="宋体"/>
          <w:szCs w:val="20"/>
          <w:lang w:eastAsia="zh-CN"/>
        </w:rPr>
        <w:t>are provided.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2453B4">
        <w:tc>
          <w:tcPr>
            <w:tcW w:w="9620" w:type="dxa"/>
          </w:tcPr>
          <w:p w:rsidR="002453B4" w:rsidRDefault="00F76B8C" w:rsidP="00E8217E">
            <w:pPr>
              <w:spacing w:after="0" w:line="240" w:lineRule="auto"/>
              <w:rPr>
                <w:iCs/>
                <w:lang w:eastAsia="zh-CN"/>
              </w:rPr>
            </w:pPr>
            <w:r>
              <w:rPr>
                <w:iCs/>
                <w:highlight w:val="green"/>
                <w:lang w:eastAsia="zh-CN"/>
              </w:rPr>
              <w:t>Agreement</w:t>
            </w:r>
          </w:p>
          <w:p w:rsidR="002453B4" w:rsidRDefault="00F76B8C" w:rsidP="00E8217E">
            <w:pPr>
              <w:spacing w:after="0" w:line="240" w:lineRule="auto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For IoT NTN Connection Density LLS:</w:t>
            </w:r>
          </w:p>
          <w:p w:rsidR="002453B4" w:rsidRDefault="00F76B8C" w:rsidP="004007ED">
            <w:pPr>
              <w:pStyle w:val="aff5"/>
              <w:numPr>
                <w:ilvl w:val="0"/>
                <w:numId w:val="6"/>
              </w:numPr>
              <w:ind w:left="1160"/>
              <w:rPr>
                <w:lang w:eastAsia="zh-CN"/>
              </w:rPr>
            </w:pPr>
            <w:r>
              <w:rPr>
                <w:lang w:eastAsia="zh-CN"/>
              </w:rPr>
              <w:t xml:space="preserve">Agree 10% BLER as target for throughput for NB-IoT Full Buffer and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Full Buffer</w:t>
            </w:r>
          </w:p>
          <w:p w:rsidR="002453B4" w:rsidRDefault="00F76B8C" w:rsidP="004007ED">
            <w:pPr>
              <w:pStyle w:val="aff5"/>
              <w:numPr>
                <w:ilvl w:val="0"/>
                <w:numId w:val="6"/>
              </w:numPr>
              <w:ind w:left="1160"/>
              <w:rPr>
                <w:lang w:eastAsia="zh-CN"/>
              </w:rPr>
            </w:pPr>
            <w:r>
              <w:rPr>
                <w:lang w:eastAsia="zh-CN"/>
              </w:rPr>
              <w:t>Companies to use QPSK-π/4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as well as BPSK-π/2 in evaluations for NB-IoT Full Buffer.</w:t>
            </w:r>
          </w:p>
          <w:p w:rsidR="002453B4" w:rsidRDefault="00F76B8C">
            <w:pPr>
              <w:pStyle w:val="aff5"/>
              <w:numPr>
                <w:ilvl w:val="0"/>
                <w:numId w:val="6"/>
              </w:numPr>
              <w:ind w:left="1160"/>
              <w:rPr>
                <w:lang w:eastAsia="zh-CN"/>
              </w:rPr>
            </w:pPr>
            <w:r>
              <w:rPr>
                <w:lang w:eastAsia="zh-CN"/>
              </w:rPr>
              <w:t xml:space="preserve">Each company to provide SINR - user spectral efficiency (SE) mapping graph for NB-IoT Full Buffer and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Full Buffer, where:</w:t>
            </w:r>
          </w:p>
          <w:p w:rsidR="002453B4" w:rsidRDefault="00F76B8C" w:rsidP="00E8217E">
            <w:pPr>
              <w:pStyle w:val="aff5"/>
              <w:numPr>
                <w:ilvl w:val="0"/>
                <w:numId w:val="7"/>
              </w:numPr>
              <w:ind w:leftChars="0" w:left="1580" w:hanging="360"/>
              <w:rPr>
                <w:rFonts w:eastAsia="宋体"/>
                <w:szCs w:val="20"/>
                <w:lang w:eastAsia="zh-CN"/>
              </w:rPr>
            </w:pPr>
            <w:r>
              <w:rPr>
                <w:lang w:eastAsia="zh-CN"/>
              </w:rPr>
              <w:t>SE =</w:t>
            </w:r>
            <w:r>
              <w:t xml:space="preserve"> </w:t>
            </w:r>
            <w:r>
              <w:rPr>
                <w:lang w:eastAsia="zh-CN"/>
              </w:rPr>
              <w:t>nominal SE × (1-BLER)</w:t>
            </w:r>
          </w:p>
        </w:tc>
      </w:tr>
    </w:tbl>
    <w:p w:rsidR="002453B4" w:rsidRDefault="00F76B8C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/>
          <w:b/>
          <w:bCs/>
          <w:sz w:val="28"/>
          <w:szCs w:val="30"/>
          <w:lang w:val="en-US"/>
        </w:rPr>
        <w:t>evaluation results</w:t>
      </w:r>
    </w:p>
    <w:p w:rsidR="002453B4" w:rsidRDefault="00F76B8C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Connection density</w:t>
      </w:r>
    </w:p>
    <w:p w:rsidR="002453B4" w:rsidRDefault="00F76B8C">
      <w:pPr>
        <w:ind w:left="0"/>
        <w:rPr>
          <w:lang w:eastAsia="zh-CN"/>
        </w:rPr>
      </w:pPr>
      <w:r>
        <w:rPr>
          <w:rFonts w:eastAsia="宋体" w:hint="eastAsia"/>
          <w:lang w:eastAsia="zh-CN"/>
        </w:rPr>
        <w:t xml:space="preserve">The SLS and LLS simulation assumptions are provided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_Ref1592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Only the parameters marked with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to be reported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are quoted below for quick reference.  </w:t>
      </w:r>
    </w:p>
    <w:p w:rsidR="002453B4" w:rsidRDefault="00F76B8C">
      <w:pPr>
        <w:pStyle w:val="a6"/>
        <w:overflowPunct w:val="0"/>
        <w:spacing w:before="120"/>
        <w:ind w:firstLine="432"/>
        <w:textAlignment w:val="baseline"/>
        <w:rPr>
          <w:b w:val="0"/>
          <w:bCs w:val="0"/>
          <w:sz w:val="22"/>
          <w:lang w:val="en-US"/>
        </w:rPr>
      </w:pPr>
      <w:bookmarkStart w:id="4" w:name="_Ref134775365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>
        <w:rPr>
          <w:b w:val="0"/>
          <w:bCs w:val="0"/>
        </w:rPr>
        <w:fldChar w:fldCharType="end"/>
      </w:r>
      <w:r>
        <w:rPr>
          <w:b w:val="0"/>
          <w:bCs w:val="0"/>
          <w:sz w:val="22"/>
        </w:rPr>
        <w:t xml:space="preserve"> </w:t>
      </w:r>
      <w:r>
        <w:rPr>
          <w:rFonts w:hint="eastAsia"/>
          <w:b w:val="0"/>
          <w:bCs w:val="0"/>
          <w:sz w:val="22"/>
          <w:lang w:val="en-US"/>
        </w:rPr>
        <w:t>Simulation parameters to be reported</w:t>
      </w:r>
    </w:p>
    <w:tbl>
      <w:tblPr>
        <w:tblW w:w="3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4687"/>
      </w:tblGrid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3B4" w:rsidRDefault="00F76B8C" w:rsidP="00E8217E">
            <w:pPr>
              <w:spacing w:line="240" w:lineRule="auto"/>
              <w:jc w:val="center"/>
            </w:pPr>
            <w:r>
              <w:t>P</w:t>
            </w:r>
            <w:r>
              <w:rPr>
                <w:rFonts w:eastAsia="宋体" w:hint="eastAsia"/>
                <w:lang w:eastAsia="zh-CN"/>
              </w:rPr>
              <w:t>arameter</w:t>
            </w:r>
          </w:p>
        </w:tc>
        <w:tc>
          <w:tcPr>
            <w:tcW w:w="3137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453B4" w:rsidRDefault="00F76B8C" w:rsidP="00E8217E">
            <w:pPr>
              <w:spacing w:line="240" w:lineRule="auto"/>
              <w:jc w:val="center"/>
            </w:pPr>
            <w:r>
              <w:rPr>
                <w:rFonts w:eastAsia="宋体" w:hint="eastAsia"/>
                <w:lang w:eastAsia="zh-CN"/>
              </w:rPr>
              <w:t>Value</w:t>
            </w:r>
          </w:p>
        </w:tc>
      </w:tr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3B4" w:rsidRDefault="00F76B8C" w:rsidP="00E8217E">
            <w:pPr>
              <w:spacing w:line="240" w:lineRule="auto"/>
              <w:jc w:val="center"/>
            </w:pPr>
            <w:r>
              <w:rPr>
                <w:rFonts w:hint="eastAsia"/>
              </w:rPr>
              <w:t>Simulation</w:t>
            </w:r>
            <w:r>
              <w:t xml:space="preserve"> bandwidth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453B4" w:rsidRDefault="00F76B8C" w:rsidP="00E8217E">
            <w:pPr>
              <w:spacing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15kHz (</w:t>
            </w:r>
            <w:r>
              <w:rPr>
                <w:rFonts w:hint="eastAsia"/>
              </w:rPr>
              <w:t>Single tone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3B4" w:rsidRDefault="00F76B8C" w:rsidP="00E8217E">
            <w:pPr>
              <w:spacing w:line="240" w:lineRule="auto"/>
              <w:jc w:val="center"/>
            </w:pPr>
            <w:r>
              <w:t>TBS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453B4" w:rsidRDefault="00F76B8C" w:rsidP="00E8217E">
            <w:pPr>
              <w:spacing w:line="240" w:lineRule="auto"/>
              <w:jc w:val="center"/>
            </w:pPr>
            <w:r>
              <w:t>256</w:t>
            </w:r>
          </w:p>
        </w:tc>
      </w:tr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</w:pPr>
            <w:r>
              <w:t>Modulation order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</w:pPr>
            <w:r>
              <w:t>BPSK-π/2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QPSK-</w:t>
            </w:r>
            <w:r>
              <w:t>π/</w:t>
            </w:r>
            <w:r>
              <w:rPr>
                <w:rFonts w:hint="eastAsia"/>
              </w:rPr>
              <w:t>4</w:t>
            </w:r>
          </w:p>
        </w:tc>
      </w:tr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</w:pPr>
            <w:r>
              <w:t>Number of Resource units</w:t>
            </w:r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</w:pPr>
            <w:r>
              <w:rPr>
                <w:rFonts w:eastAsia="宋体" w:hint="eastAsia"/>
                <w:lang w:eastAsia="zh-CN"/>
              </w:rPr>
              <w:t>2,3,4,5,6,</w:t>
            </w:r>
            <w:r>
              <w:rPr>
                <w:rFonts w:hint="eastAsia"/>
              </w:rPr>
              <w:t>8,</w:t>
            </w:r>
            <w:r>
              <w:t>10</w:t>
            </w:r>
          </w:p>
        </w:tc>
      </w:tr>
      <w:tr w:rsidR="002453B4" w:rsidTr="00E8217E">
        <w:trPr>
          <w:trHeight w:val="101"/>
          <w:jc w:val="center"/>
        </w:trPr>
        <w:tc>
          <w:tcPr>
            <w:tcW w:w="18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</w:pPr>
            <w:r>
              <w:t xml:space="preserve">Number of </w:t>
            </w:r>
            <w:proofErr w:type="gramStart"/>
            <w:r>
              <w:t>repetition</w:t>
            </w:r>
            <w:proofErr w:type="gramEnd"/>
          </w:p>
        </w:tc>
        <w:tc>
          <w:tcPr>
            <w:tcW w:w="3137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453B4" w:rsidRDefault="00F76B8C" w:rsidP="00E8217E">
            <w:pPr>
              <w:spacing w:line="240" w:lineRule="auto"/>
              <w:jc w:val="center"/>
              <w:rPr>
                <w:rFonts w:eastAsia="宋体"/>
                <w:lang w:eastAsia="zh-CN"/>
              </w:rPr>
            </w:pPr>
            <w:r>
              <w:t>1</w:t>
            </w:r>
            <w:r>
              <w:rPr>
                <w:rFonts w:eastAsia="宋体" w:hint="eastAsia"/>
                <w:lang w:eastAsia="zh-CN"/>
              </w:rPr>
              <w:t>,2,4,8,16</w:t>
            </w:r>
          </w:p>
        </w:tc>
      </w:tr>
    </w:tbl>
    <w:bookmarkEnd w:id="4"/>
    <w:p w:rsidR="002453B4" w:rsidRDefault="00F76B8C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connection density of NB-IoT are evaluated </w:t>
      </w:r>
      <w:r>
        <w:rPr>
          <w:rFonts w:eastAsia="宋体"/>
          <w:lang w:eastAsia="zh-CN"/>
        </w:rPr>
        <w:t xml:space="preserve">via the methodology (i.e., </w:t>
      </w:r>
      <w:r>
        <w:rPr>
          <w:rFonts w:eastAsia="宋体" w:hint="eastAsia"/>
          <w:lang w:eastAsia="zh-CN"/>
        </w:rPr>
        <w:t>using full buffer system level simulation with link level simulation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 as defined in Report ITU-R M.2412. The UL SINR distribution obtained by SLS for FRF=1 and FRF=3 is shown in Figure 1.</w:t>
      </w:r>
    </w:p>
    <w:p w:rsidR="002453B4" w:rsidRDefault="00F76B8C">
      <w:pPr>
        <w:spacing w:before="120" w:line="240" w:lineRule="auto"/>
        <w:ind w:left="0"/>
        <w:jc w:val="center"/>
      </w:pPr>
      <w:r>
        <w:rPr>
          <w:noProof/>
        </w:rPr>
        <w:drawing>
          <wp:inline distT="0" distB="0" distL="114300" distR="114300">
            <wp:extent cx="2357355" cy="1768204"/>
            <wp:effectExtent l="0" t="0" r="508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8480" cy="178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3B4" w:rsidRDefault="00F76B8C">
      <w:pPr>
        <w:ind w:left="0"/>
        <w:jc w:val="center"/>
        <w:rPr>
          <w:rFonts w:eastAsia="宋体"/>
          <w:lang w:eastAsia="zh-CN"/>
        </w:rPr>
      </w:pPr>
      <w:r>
        <w:lastRenderedPageBreak/>
        <w:t xml:space="preserve">Figure </w:t>
      </w:r>
      <w:r w:rsidR="002010AA">
        <w:fldChar w:fldCharType="begin"/>
      </w:r>
      <w:r w:rsidR="002010AA">
        <w:instrText xml:space="preserve"> SEQ Figure \* ARABIC </w:instrText>
      </w:r>
      <w:r w:rsidR="002010AA">
        <w:fldChar w:fldCharType="separate"/>
      </w:r>
      <w:r w:rsidR="00865287">
        <w:rPr>
          <w:noProof/>
        </w:rPr>
        <w:t>1</w:t>
      </w:r>
      <w:r w:rsidR="002010AA">
        <w:rPr>
          <w:noProof/>
        </w:rPr>
        <w:fldChar w:fldCharType="end"/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the Uplink SINR distribution of NB-IoT</w:t>
      </w:r>
      <w:r>
        <w:rPr>
          <w:rFonts w:eastAsia="宋体" w:hint="eastAsia"/>
          <w:lang w:eastAsia="zh-CN"/>
        </w:rPr>
        <w:t xml:space="preserve">                                                                                                                                                              </w:t>
      </w:r>
    </w:p>
    <w:p w:rsidR="002453B4" w:rsidRDefault="00F76B8C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99th percentile of the delay per user D and connection density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_Ref20043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Table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_Ref21944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_Ref21944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Table 3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respectively. The traffic model of packet arrival rate of 1 message / 2 hours / device is used. </w:t>
      </w:r>
    </w:p>
    <w:p w:rsidR="002453B4" w:rsidRDefault="00F76B8C">
      <w:pPr>
        <w:jc w:val="center"/>
        <w:rPr>
          <w:rFonts w:eastAsia="宋体"/>
          <w:lang w:eastAsia="zh-CN"/>
        </w:rPr>
      </w:pPr>
      <w:bookmarkStart w:id="5" w:name="_Ref20043"/>
      <w:bookmarkStart w:id="6" w:name="_Ref25496"/>
      <w:r>
        <w:t xml:space="preserve">Table </w:t>
      </w:r>
      <w:r w:rsidR="002010AA">
        <w:fldChar w:fldCharType="begin"/>
      </w:r>
      <w:r w:rsidR="002010AA">
        <w:instrText xml:space="preserve"> SEQ Table \* ARABIC </w:instrText>
      </w:r>
      <w:r w:rsidR="002010AA">
        <w:fldChar w:fldCharType="separate"/>
      </w:r>
      <w:r>
        <w:t>2</w:t>
      </w:r>
      <w:r w:rsidR="002010AA">
        <w:fldChar w:fldCharType="end"/>
      </w:r>
      <w:bookmarkEnd w:id="5"/>
      <w:r>
        <w:rPr>
          <w:rFonts w:eastAsia="宋体" w:hint="eastAsia"/>
          <w:lang w:eastAsia="zh-CN"/>
        </w:rPr>
        <w:t xml:space="preserve"> </w:t>
      </w:r>
      <w:r>
        <w:t>99</w:t>
      </w:r>
      <w:r>
        <w:rPr>
          <w:vertAlign w:val="superscript"/>
        </w:rPr>
        <w:t>th</w:t>
      </w:r>
      <w:r>
        <w:t xml:space="preserve"> percentile delay</w:t>
      </w:r>
      <w:r>
        <w:rPr>
          <w:rFonts w:hint="eastAsia"/>
          <w:lang w:eastAsia="zh-CN"/>
        </w:rPr>
        <w:t xml:space="preserve"> recorded in Step 3 under </w:t>
      </w:r>
      <w:proofErr w:type="spellStart"/>
      <w:r>
        <w:rPr>
          <w:rFonts w:hint="eastAsia"/>
          <w:lang w:eastAsia="zh-CN"/>
        </w:rPr>
        <w:t>SINR</w:t>
      </w:r>
      <w:r>
        <w:rPr>
          <w:rFonts w:hint="eastAsia"/>
          <w:vertAlign w:val="subscript"/>
          <w:lang w:eastAsia="zh-CN"/>
        </w:rPr>
        <w:t>i</w:t>
      </w:r>
      <w:proofErr w:type="spellEnd"/>
      <w:r>
        <w:rPr>
          <w:rFonts w:hint="eastAsia"/>
        </w:rPr>
        <w:t xml:space="preserve"> (s)</w:t>
      </w:r>
    </w:p>
    <w:tbl>
      <w:tblPr>
        <w:tblStyle w:val="afe"/>
        <w:tblW w:w="4999" w:type="pct"/>
        <w:jc w:val="center"/>
        <w:tblLook w:val="04A0" w:firstRow="1" w:lastRow="0" w:firstColumn="1" w:lastColumn="0" w:noHBand="0" w:noVBand="1"/>
      </w:tblPr>
      <w:tblGrid>
        <w:gridCol w:w="1722"/>
        <w:gridCol w:w="823"/>
        <w:gridCol w:w="1488"/>
        <w:gridCol w:w="1852"/>
        <w:gridCol w:w="1754"/>
        <w:gridCol w:w="1753"/>
      </w:tblGrid>
      <w:tr w:rsidR="002453B4" w:rsidTr="00F44C27">
        <w:trPr>
          <w:trHeight w:val="324"/>
          <w:jc w:val="center"/>
        </w:trPr>
        <w:tc>
          <w:tcPr>
            <w:tcW w:w="917" w:type="pct"/>
            <w:vMerge w:val="restart"/>
            <w:vAlign w:val="center"/>
          </w:tcPr>
          <w:p w:rsidR="002453B4" w:rsidRDefault="00F76B8C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216" w:type="pct"/>
            <w:gridSpan w:val="3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34" w:type="pct"/>
            <w:vMerge w:val="restar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  <w:tc>
          <w:tcPr>
            <w:tcW w:w="934" w:type="pct"/>
            <w:vMerge w:val="restar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</w:t>
            </w:r>
          </w:p>
        </w:tc>
      </w:tr>
      <w:tr w:rsidR="002453B4" w:rsidTr="00F44C27">
        <w:trPr>
          <w:trHeight w:val="324"/>
          <w:jc w:val="center"/>
        </w:trPr>
        <w:tc>
          <w:tcPr>
            <w:tcW w:w="917" w:type="pct"/>
            <w:vMerge/>
            <w:vAlign w:val="center"/>
          </w:tcPr>
          <w:p w:rsidR="002453B4" w:rsidRDefault="002453B4">
            <w:pPr>
              <w:ind w:left="0"/>
              <w:jc w:val="center"/>
            </w:pPr>
          </w:p>
        </w:tc>
        <w:tc>
          <w:tcPr>
            <w:tcW w:w="438" w:type="pc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792" w:type="pc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986" w:type="pc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</w:t>
            </w:r>
            <w:r>
              <w:rPr>
                <w:rFonts w:eastAsia="宋体" w:hint="eastAsia"/>
                <w:lang w:eastAsia="zh-CN"/>
              </w:rPr>
              <w:t>odulation order</w:t>
            </w:r>
          </w:p>
        </w:tc>
        <w:tc>
          <w:tcPr>
            <w:tcW w:w="934" w:type="pct"/>
            <w:vMerge/>
            <w:vAlign w:val="center"/>
          </w:tcPr>
          <w:p w:rsidR="002453B4" w:rsidRDefault="002453B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34" w:type="pct"/>
            <w:vMerge/>
            <w:vAlign w:val="center"/>
          </w:tcPr>
          <w:p w:rsidR="002453B4" w:rsidRDefault="002453B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F44C27" w:rsidTr="00F44C27">
        <w:trPr>
          <w:trHeight w:val="204"/>
          <w:jc w:val="center"/>
        </w:trPr>
        <w:tc>
          <w:tcPr>
            <w:tcW w:w="917" w:type="pct"/>
            <w:vMerge w:val="restart"/>
            <w:vAlign w:val="center"/>
          </w:tcPr>
          <w:p w:rsidR="00F44C27" w:rsidRDefault="00F44C27" w:rsidP="00E8217E">
            <w:pPr>
              <w:ind w:left="0"/>
              <w:jc w:val="center"/>
            </w:pPr>
            <w:r>
              <w:t>NB-IoT</w:t>
            </w:r>
          </w:p>
        </w:tc>
        <w:tc>
          <w:tcPr>
            <w:tcW w:w="438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92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1,2,4,8,16</w:t>
            </w:r>
          </w:p>
        </w:tc>
        <w:tc>
          <w:tcPr>
            <w:tcW w:w="986" w:type="pct"/>
            <w:vAlign w:val="center"/>
          </w:tcPr>
          <w:p w:rsidR="00F44C27" w:rsidRDefault="00F44C27" w:rsidP="00CE480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1.5059s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  <w:tr w:rsidR="00F44C27" w:rsidTr="00F44C27">
        <w:trPr>
          <w:trHeight w:val="204"/>
          <w:jc w:val="center"/>
        </w:trPr>
        <w:tc>
          <w:tcPr>
            <w:tcW w:w="917" w:type="pct"/>
            <w:vMerge/>
            <w:vAlign w:val="center"/>
          </w:tcPr>
          <w:p w:rsidR="00F44C27" w:rsidRDefault="00F44C27">
            <w:pPr>
              <w:jc w:val="center"/>
            </w:pPr>
          </w:p>
        </w:tc>
        <w:tc>
          <w:tcPr>
            <w:tcW w:w="438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92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986" w:type="pct"/>
            <w:vAlign w:val="center"/>
          </w:tcPr>
          <w:p w:rsidR="00F44C27" w:rsidRDefault="00F44C27" w:rsidP="00CE480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BPSK</w:t>
            </w:r>
            <w:r>
              <w:t>-π/2 with fixed MCS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0.1076s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  <w:tr w:rsidR="00F44C27" w:rsidTr="00E8217E">
        <w:trPr>
          <w:trHeight w:val="204"/>
          <w:jc w:val="center"/>
        </w:trPr>
        <w:tc>
          <w:tcPr>
            <w:tcW w:w="917" w:type="pct"/>
            <w:vMerge/>
            <w:vAlign w:val="center"/>
          </w:tcPr>
          <w:p w:rsidR="00F44C27" w:rsidRDefault="00F44C27">
            <w:pPr>
              <w:jc w:val="center"/>
            </w:pPr>
          </w:p>
        </w:tc>
        <w:tc>
          <w:tcPr>
            <w:tcW w:w="438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92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986" w:type="pct"/>
            <w:vAlign w:val="bottom"/>
          </w:tcPr>
          <w:p w:rsidR="00F44C27" w:rsidRDefault="00F44C27" w:rsidP="00CE4807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QPSK-</w:t>
            </w:r>
            <w:r>
              <w:t xml:space="preserve">π/4, </w:t>
            </w:r>
            <w:r>
              <w:rPr>
                <w:rFonts w:eastAsia="宋体" w:hint="eastAsia"/>
                <w:lang w:eastAsia="zh-CN"/>
              </w:rPr>
              <w:t>MCS sweeping</w:t>
            </w:r>
            <w:r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0.0441s</w:t>
            </w:r>
          </w:p>
        </w:tc>
        <w:tc>
          <w:tcPr>
            <w:tcW w:w="934" w:type="pct"/>
            <w:vAlign w:val="center"/>
          </w:tcPr>
          <w:p w:rsidR="00F44C27" w:rsidRDefault="00F44C27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</w:tbl>
    <w:p w:rsidR="002453B4" w:rsidRDefault="00F76B8C">
      <w:pPr>
        <w:pStyle w:val="a6"/>
        <w:overflowPunct w:val="0"/>
        <w:spacing w:before="120"/>
        <w:ind w:firstLine="432"/>
        <w:textAlignment w:val="baseline"/>
        <w:rPr>
          <w:rFonts w:eastAsia="Calibri"/>
          <w:b w:val="0"/>
          <w:bCs w:val="0"/>
          <w:kern w:val="0"/>
          <w:szCs w:val="22"/>
          <w:lang w:val="en-US" w:eastAsia="en-US"/>
        </w:rPr>
      </w:pPr>
      <w:r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Table 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begin"/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instrText xml:space="preserve"> SEQ Table \* ARABIC </w:instrTex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separate"/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t>3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fldChar w:fldCharType="end"/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t xml:space="preserve"> Connection density recorded in Step 7 under </w:t>
      </w:r>
      <w:proofErr w:type="spellStart"/>
      <w:r>
        <w:rPr>
          <w:rFonts w:eastAsia="Calibri"/>
          <w:b w:val="0"/>
          <w:bCs w:val="0"/>
          <w:kern w:val="0"/>
          <w:szCs w:val="22"/>
          <w:lang w:val="en-US" w:eastAsia="en-US"/>
        </w:rPr>
        <w:t>SINR</w:t>
      </w:r>
      <w:r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>i</w:t>
      </w:r>
      <w:proofErr w:type="spellEnd"/>
      <w:r>
        <w:rPr>
          <w:rFonts w:eastAsia="Calibri"/>
          <w:b w:val="0"/>
          <w:bCs w:val="0"/>
          <w:kern w:val="0"/>
          <w:szCs w:val="22"/>
          <w:vertAlign w:val="subscript"/>
          <w:lang w:val="en-US" w:eastAsia="en-US"/>
        </w:rPr>
        <w:t xml:space="preserve"> </w:t>
      </w:r>
      <w:r>
        <w:rPr>
          <w:rFonts w:eastAsia="Calibri"/>
          <w:b w:val="0"/>
          <w:bCs w:val="0"/>
          <w:kern w:val="0"/>
          <w:szCs w:val="22"/>
          <w:lang w:val="en-US" w:eastAsia="en-US"/>
        </w:rPr>
        <w:t>(devices per km2)</w:t>
      </w:r>
    </w:p>
    <w:tbl>
      <w:tblPr>
        <w:tblStyle w:val="afe"/>
        <w:tblW w:w="4998" w:type="pct"/>
        <w:jc w:val="center"/>
        <w:tblLook w:val="04A0" w:firstRow="1" w:lastRow="0" w:firstColumn="1" w:lastColumn="0" w:noHBand="0" w:noVBand="1"/>
      </w:tblPr>
      <w:tblGrid>
        <w:gridCol w:w="1695"/>
        <w:gridCol w:w="901"/>
        <w:gridCol w:w="1431"/>
        <w:gridCol w:w="1897"/>
        <w:gridCol w:w="1733"/>
        <w:gridCol w:w="1733"/>
      </w:tblGrid>
      <w:tr w:rsidR="002453B4" w:rsidTr="00E8217E">
        <w:trPr>
          <w:jc w:val="center"/>
        </w:trPr>
        <w:tc>
          <w:tcPr>
            <w:tcW w:w="902" w:type="pct"/>
            <w:vMerge w:val="restart"/>
            <w:vAlign w:val="center"/>
          </w:tcPr>
          <w:p w:rsidR="002453B4" w:rsidRDefault="00F76B8C" w:rsidP="00CE4807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251" w:type="pct"/>
            <w:gridSpan w:val="3"/>
            <w:vAlign w:val="center"/>
          </w:tcPr>
          <w:p w:rsidR="002453B4" w:rsidRDefault="00F76B8C" w:rsidP="00F85CA6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22" w:type="pct"/>
            <w:vMerge w:val="restart"/>
            <w:vAlign w:val="center"/>
          </w:tcPr>
          <w:p w:rsidR="002453B4" w:rsidRDefault="00F76B8C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  <w:tc>
          <w:tcPr>
            <w:tcW w:w="922" w:type="pct"/>
            <w:vMerge w:val="restar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</w:t>
            </w:r>
          </w:p>
        </w:tc>
      </w:tr>
      <w:tr w:rsidR="002453B4" w:rsidTr="00E8217E">
        <w:trPr>
          <w:jc w:val="center"/>
        </w:trPr>
        <w:tc>
          <w:tcPr>
            <w:tcW w:w="902" w:type="pct"/>
            <w:vMerge/>
            <w:vAlign w:val="center"/>
          </w:tcPr>
          <w:p w:rsidR="002453B4" w:rsidRDefault="002453B4">
            <w:pPr>
              <w:ind w:left="0"/>
              <w:jc w:val="center"/>
            </w:pPr>
          </w:p>
        </w:tc>
        <w:tc>
          <w:tcPr>
            <w:tcW w:w="480" w:type="pct"/>
            <w:vAlign w:val="center"/>
          </w:tcPr>
          <w:p w:rsidR="002453B4" w:rsidRDefault="00F76B8C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762" w:type="pct"/>
            <w:vAlign w:val="center"/>
          </w:tcPr>
          <w:p w:rsidR="002453B4" w:rsidRDefault="00F76B8C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008" w:type="pct"/>
            <w:vAlign w:val="center"/>
          </w:tcPr>
          <w:p w:rsidR="002453B4" w:rsidRDefault="00F76B8C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</w:t>
            </w:r>
            <w:r>
              <w:rPr>
                <w:rFonts w:eastAsia="宋体" w:hint="eastAsia"/>
                <w:lang w:eastAsia="zh-CN"/>
              </w:rPr>
              <w:t>odulation order</w:t>
            </w:r>
          </w:p>
        </w:tc>
        <w:tc>
          <w:tcPr>
            <w:tcW w:w="922" w:type="pct"/>
            <w:vMerge/>
            <w:vAlign w:val="center"/>
          </w:tcPr>
          <w:p w:rsidR="002453B4" w:rsidRDefault="002453B4">
            <w:pPr>
              <w:ind w:left="0"/>
              <w:jc w:val="center"/>
            </w:pPr>
          </w:p>
        </w:tc>
        <w:tc>
          <w:tcPr>
            <w:tcW w:w="922" w:type="pct"/>
            <w:vMerge/>
            <w:vAlign w:val="center"/>
          </w:tcPr>
          <w:p w:rsidR="002453B4" w:rsidRDefault="002453B4">
            <w:pPr>
              <w:ind w:left="0"/>
              <w:jc w:val="center"/>
            </w:pPr>
          </w:p>
        </w:tc>
      </w:tr>
      <w:tr w:rsidR="002453B4" w:rsidTr="00E8217E">
        <w:trPr>
          <w:jc w:val="center"/>
        </w:trPr>
        <w:tc>
          <w:tcPr>
            <w:tcW w:w="902" w:type="pct"/>
            <w:vMerge w:val="restart"/>
            <w:vAlign w:val="center"/>
          </w:tcPr>
          <w:p w:rsidR="002453B4" w:rsidRDefault="00F76B8C" w:rsidP="00E8217E">
            <w:pPr>
              <w:ind w:left="0"/>
              <w:jc w:val="center"/>
            </w:pPr>
            <w:r>
              <w:t>NB-IoT</w:t>
            </w:r>
          </w:p>
        </w:tc>
        <w:tc>
          <w:tcPr>
            <w:tcW w:w="480" w:type="pct"/>
            <w:vAlign w:val="center"/>
          </w:tcPr>
          <w:p w:rsidR="002453B4" w:rsidRDefault="00F76B8C" w:rsidP="00E8217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62" w:type="pct"/>
            <w:vAlign w:val="center"/>
          </w:tcPr>
          <w:p w:rsidR="002453B4" w:rsidRDefault="00F76B8C" w:rsidP="00E8217E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1,2,4,8,16</w:t>
            </w:r>
          </w:p>
        </w:tc>
        <w:tc>
          <w:tcPr>
            <w:tcW w:w="1008" w:type="pct"/>
            <w:vAlign w:val="center"/>
          </w:tcPr>
          <w:p w:rsidR="002453B4" w:rsidRDefault="00F76B8C" w:rsidP="00CE480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MCS sweeping</w:t>
            </w:r>
            <w:r w:rsidR="00AB4901"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highlight w:val="yellow"/>
                <w:lang w:eastAsia="zh-CN"/>
              </w:rPr>
              <w:t>124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  <w:tr w:rsidR="002453B4" w:rsidTr="00E8217E">
        <w:trPr>
          <w:jc w:val="center"/>
        </w:trPr>
        <w:tc>
          <w:tcPr>
            <w:tcW w:w="902" w:type="pct"/>
            <w:vMerge/>
            <w:vAlign w:val="center"/>
          </w:tcPr>
          <w:p w:rsidR="002453B4" w:rsidRDefault="002453B4">
            <w:pPr>
              <w:jc w:val="center"/>
            </w:pPr>
          </w:p>
        </w:tc>
        <w:tc>
          <w:tcPr>
            <w:tcW w:w="480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6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8" w:type="pct"/>
            <w:vAlign w:val="center"/>
          </w:tcPr>
          <w:p w:rsidR="002453B4" w:rsidRDefault="00F76B8C" w:rsidP="00CE480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BPSK</w:t>
            </w:r>
            <w:r>
              <w:t>-π/2</w:t>
            </w:r>
            <w:r w:rsidR="00A06EB2">
              <w:t xml:space="preserve"> with fixed MCS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783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  <w:tr w:rsidR="002453B4" w:rsidTr="00E8217E">
        <w:trPr>
          <w:jc w:val="center"/>
        </w:trPr>
        <w:tc>
          <w:tcPr>
            <w:tcW w:w="902" w:type="pct"/>
            <w:vMerge/>
            <w:vAlign w:val="center"/>
          </w:tcPr>
          <w:p w:rsidR="002453B4" w:rsidRDefault="002453B4">
            <w:pPr>
              <w:jc w:val="center"/>
            </w:pPr>
          </w:p>
        </w:tc>
        <w:tc>
          <w:tcPr>
            <w:tcW w:w="480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6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8" w:type="pct"/>
            <w:vAlign w:val="center"/>
          </w:tcPr>
          <w:p w:rsidR="002453B4" w:rsidRDefault="00361EE3" w:rsidP="00CE4807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QPSK-</w:t>
            </w:r>
            <w:r>
              <w:t>π/4</w:t>
            </w:r>
            <w:r w:rsidR="00660123">
              <w:t xml:space="preserve">, </w:t>
            </w:r>
            <w:r w:rsidR="00F76B8C">
              <w:rPr>
                <w:rFonts w:eastAsia="宋体" w:hint="eastAsia"/>
                <w:lang w:eastAsia="zh-CN"/>
              </w:rPr>
              <w:t>MCS sweeping</w:t>
            </w:r>
            <w:r w:rsidR="00AB4901">
              <w:rPr>
                <w:rFonts w:eastAsia="宋体"/>
                <w:lang w:eastAsia="zh-CN"/>
              </w:rPr>
              <w:t xml:space="preserve"> with target BLER @10%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2631</w:t>
            </w:r>
          </w:p>
        </w:tc>
        <w:tc>
          <w:tcPr>
            <w:tcW w:w="922" w:type="pct"/>
            <w:vAlign w:val="center"/>
          </w:tcPr>
          <w:p w:rsidR="002453B4" w:rsidRDefault="00F76B8C" w:rsidP="00E8217E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&gt;500</w:t>
            </w:r>
          </w:p>
        </w:tc>
      </w:tr>
    </w:tbl>
    <w:bookmarkEnd w:id="6"/>
    <w:p w:rsidR="002453B4" w:rsidRDefault="00F76B8C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FRF=1, 10RU with BPSK</w:t>
      </w:r>
      <w:r>
        <w:t>-π/2</w:t>
      </w:r>
      <w:r>
        <w:rPr>
          <w:rFonts w:eastAsia="宋体" w:hint="eastAsia"/>
          <w:lang w:eastAsia="zh-CN"/>
        </w:rPr>
        <w:t xml:space="preserve"> is used to achieve satisfactory connection density. However, the resultant BLER is larger than 10%. In addition, MCS sweeping with different repetition number is also used to achieve the target BLER of 10%. However, due to the larger time domain resource used, the density requirement </w:t>
      </w:r>
      <w:r w:rsidR="004007ED">
        <w:rPr>
          <w:rFonts w:eastAsia="宋体"/>
          <w:lang w:eastAsia="zh-CN"/>
        </w:rPr>
        <w:t>cannot</w:t>
      </w:r>
      <w:r>
        <w:rPr>
          <w:rFonts w:eastAsia="宋体" w:hint="eastAsia"/>
          <w:lang w:eastAsia="zh-CN"/>
        </w:rPr>
        <w:t xml:space="preserve"> be fulfilled.</w:t>
      </w:r>
    </w:p>
    <w:p w:rsidR="002453B4" w:rsidRDefault="00F76B8C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FRF=3, different number of RU is used with MCS sweeping to achieve the target BLER of 10%. And the density requirement can be fulfilled. </w:t>
      </w:r>
    </w:p>
    <w:p w:rsidR="002453B4" w:rsidRDefault="00F76B8C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CDF of pre-processing SINR, the spectral efficiency is calculated by the following formula with the corresponding BLER by LLS. In the formula, 256 is the TBS in bit. N is the number of RU, and 1RU is 8ms*15kHz. </w:t>
      </w:r>
    </w:p>
    <w:p w:rsidR="002453B4" w:rsidRDefault="00F76B8C">
      <w:pPr>
        <w:spacing w:before="120" w:line="240" w:lineRule="auto"/>
        <w:ind w:left="0"/>
        <w:jc w:val="center"/>
        <w:rPr>
          <w:rFonts w:eastAsia="宋体"/>
          <w:lang w:eastAsia="zh-CN"/>
        </w:rPr>
      </w:pPr>
      <w:r>
        <w:rPr>
          <w:rFonts w:eastAsia="宋体" w:hint="eastAsia"/>
          <w:position w:val="-20"/>
          <w:lang w:eastAsia="zh-CN"/>
        </w:rPr>
        <w:object w:dxaOrig="170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pt;height:25.05pt" o:ole="">
            <v:imagedata r:id="rId10" o:title=""/>
          </v:shape>
          <o:OLEObject Type="Embed" ProgID="Equation.KSEE3" ShapeID="_x0000_i1025" DrawAspect="Content" ObjectID="_1757312219" r:id="rId11"/>
        </w:object>
      </w:r>
    </w:p>
    <w:p w:rsidR="002453B4" w:rsidRDefault="00F76B8C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SINR - SE mapping graphs for FRF=1 and FRF=3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_Ref8052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2453B4" w:rsidRDefault="00F76B8C">
      <w:pPr>
        <w:pStyle w:val="a6"/>
        <w:tabs>
          <w:tab w:val="center" w:pos="4702"/>
        </w:tabs>
        <w:spacing w:before="120"/>
        <w:ind w:left="0"/>
      </w:pPr>
      <w:r>
        <w:rPr>
          <w:noProof/>
        </w:rPr>
        <w:lastRenderedPageBreak/>
        <mc:AlternateContent>
          <mc:Choice Requires="wpg">
            <w:drawing>
              <wp:inline distT="0" distB="0" distL="114935" distR="114935">
                <wp:extent cx="5506085" cy="2153920"/>
                <wp:effectExtent l="0" t="0" r="10795" b="10160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6085" cy="2153920"/>
                          <a:chOff x="1701" y="33894"/>
                          <a:chExt cx="8671" cy="3392"/>
                        </a:xfrm>
                      </wpg:grpSpPr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701" y="33894"/>
                            <a:ext cx="4221" cy="3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948" y="33894"/>
                            <a:ext cx="4424" cy="3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69.6pt;width:433.55pt;" coordorigin="1701,33894" coordsize="8671,3392" o:gfxdata="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">
                <o:lock v:ext="edit" aspectratio="f"/>
                <v:shape id="图片 2" o:spid="_x0000_s1026" o:spt="75" type="#_x0000_t75" style="position:absolute;left:1701;top:33894;height:3392;width:4221;" filled="f" o:preferrelative="t" stroked="f" coordsize="21600,21600" o:gfxdata="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zu9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  <v:shape id="图片 3" o:spid="_x0000_s1026" o:spt="75" type="#_x0000_t75" style="position:absolute;left:5948;top:33894;height:3357;width:4424;" filled="f" o:preferrelative="t" stroked="f" coordsize="21600,21600" o:gfxdata="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cEiP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5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2453B4" w:rsidRDefault="00F76B8C">
      <w:pPr>
        <w:tabs>
          <w:tab w:val="center" w:pos="4702"/>
        </w:tabs>
        <w:spacing w:before="120" w:line="240" w:lineRule="auto"/>
        <w:ind w:left="0"/>
        <w:jc w:val="center"/>
        <w:rPr>
          <w:rFonts w:eastAsia="宋体"/>
          <w:lang w:eastAsia="zh-CN"/>
        </w:rPr>
      </w:pPr>
      <w:r>
        <w:t xml:space="preserve">Figure </w:t>
      </w:r>
      <w:r w:rsidR="002010AA">
        <w:fldChar w:fldCharType="begin"/>
      </w:r>
      <w:r w:rsidR="002010AA">
        <w:instrText xml:space="preserve"> SEQ Figure \* ARABIC </w:instrText>
      </w:r>
      <w:r w:rsidR="002010AA">
        <w:fldChar w:fldCharType="separate"/>
      </w:r>
      <w:r w:rsidR="00865287">
        <w:rPr>
          <w:noProof/>
        </w:rPr>
        <w:t>2</w:t>
      </w:r>
      <w:r w:rsidR="002010AA">
        <w:rPr>
          <w:noProof/>
        </w:rPr>
        <w:fldChar w:fldCharType="end"/>
      </w:r>
      <w:r>
        <w:rPr>
          <w:rFonts w:eastAsia="宋体" w:hint="eastAsia"/>
          <w:lang w:eastAsia="zh-CN"/>
        </w:rPr>
        <w:t xml:space="preserve"> Spectral efficiency for NB-IoT</w:t>
      </w:r>
    </w:p>
    <w:p w:rsidR="002453B4" w:rsidRDefault="00F76B8C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For FRF=3, the connection density requirement can be fulfilled with target BLER of 10%.</w:t>
      </w:r>
    </w:p>
    <w:p w:rsidR="002453B4" w:rsidRDefault="00F76B8C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2:</w:t>
      </w:r>
      <w:r>
        <w:rPr>
          <w:rFonts w:eastAsia="宋体" w:hint="eastAsia"/>
          <w:i/>
          <w:iCs/>
          <w:lang w:eastAsia="zh-CN"/>
        </w:rPr>
        <w:t xml:space="preserve"> For FRF=1, the connection density requirement can be fulfilled without target BLER of 10% restriction.</w:t>
      </w:r>
    </w:p>
    <w:p w:rsidR="002453B4" w:rsidRDefault="00F76B8C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</w:t>
      </w:r>
      <w:r>
        <w:rPr>
          <w:i/>
        </w:rPr>
        <w:t>evaluation results in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_Ref20043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~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3</w:t>
      </w:r>
      <w:r>
        <w:rPr>
          <w:rFonts w:eastAsia="宋体" w:hint="eastAsia"/>
          <w:i/>
          <w:iCs/>
          <w:lang w:eastAsia="zh-CN"/>
        </w:rPr>
        <w:t>7.911</w:t>
      </w:r>
      <w:r>
        <w:rPr>
          <w:rFonts w:eastAsia="宋体"/>
          <w:i/>
          <w:iCs/>
          <w:szCs w:val="20"/>
          <w:lang w:eastAsia="zh-CN"/>
        </w:rPr>
        <w:t>.</w:t>
      </w:r>
    </w:p>
    <w:bookmarkEnd w:id="3"/>
    <w:p w:rsidR="002453B4" w:rsidRDefault="00F76B8C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2453B4" w:rsidRDefault="00F76B8C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evaluation including analytical study and simulations are presented </w:t>
      </w:r>
      <w:r>
        <w:rPr>
          <w:szCs w:val="20"/>
        </w:rPr>
        <w:t>with following proposals</w:t>
      </w:r>
      <w:r>
        <w:rPr>
          <w:rFonts w:eastAsia="宋体" w:hint="eastAsia"/>
          <w:szCs w:val="20"/>
          <w:lang w:eastAsia="zh-CN"/>
        </w:rPr>
        <w:t>:</w:t>
      </w:r>
    </w:p>
    <w:p w:rsidR="002453B4" w:rsidRDefault="00F76B8C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For FRF=3, the connection density requirement can be fulfilled with target BLER of 10%.</w:t>
      </w:r>
    </w:p>
    <w:p w:rsidR="002453B4" w:rsidRDefault="00F76B8C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2:</w:t>
      </w:r>
      <w:r>
        <w:rPr>
          <w:rFonts w:eastAsia="宋体" w:hint="eastAsia"/>
          <w:i/>
          <w:iCs/>
          <w:lang w:eastAsia="zh-CN"/>
        </w:rPr>
        <w:t xml:space="preserve"> For FRF=1, the connection density requirement can be fulfilled without target BLER of 10% restriction.</w:t>
      </w:r>
    </w:p>
    <w:p w:rsidR="002453B4" w:rsidRDefault="00F76B8C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1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</w:t>
      </w:r>
      <w:r>
        <w:rPr>
          <w:i/>
        </w:rPr>
        <w:t>evaluation results in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_Ref20043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~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_Ref21944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3</w:t>
      </w:r>
      <w:r>
        <w:rPr>
          <w:rFonts w:eastAsia="宋体" w:hint="eastAsia"/>
          <w:i/>
          <w:iCs/>
          <w:lang w:eastAsia="zh-CN"/>
        </w:rPr>
        <w:t>7.911</w:t>
      </w:r>
      <w:r>
        <w:rPr>
          <w:rFonts w:eastAsia="宋体"/>
          <w:i/>
          <w:iCs/>
          <w:szCs w:val="20"/>
          <w:lang w:eastAsia="zh-CN"/>
        </w:rPr>
        <w:t>.</w:t>
      </w:r>
    </w:p>
    <w:p w:rsidR="00E67306" w:rsidRDefault="00E67306" w:rsidP="00E67306">
      <w:pPr>
        <w:pStyle w:val="1"/>
        <w:widowControl w:val="0"/>
        <w:pBdr>
          <w:top w:val="none" w:sz="0" w:space="0" w:color="auto"/>
        </w:pBdr>
        <w:tabs>
          <w:tab w:val="left" w:pos="432"/>
        </w:tabs>
        <w:spacing w:beforeLines="50" w:before="120" w:afterLines="50" w:after="120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Reference</w:t>
      </w:r>
      <w:bookmarkStart w:id="7" w:name="_Ref26594"/>
      <w:bookmarkStart w:id="8" w:name="_Ref118723839"/>
      <w:bookmarkStart w:id="9" w:name="_Ref102030302"/>
      <w:bookmarkStart w:id="10" w:name="_Ref110451335"/>
    </w:p>
    <w:bookmarkStart w:id="11" w:name="_Ref19174"/>
    <w:bookmarkStart w:id="12" w:name="_Ref18151"/>
    <w:bookmarkStart w:id="13" w:name="_Ref25048"/>
    <w:bookmarkStart w:id="14" w:name="_Ref5951"/>
    <w:bookmarkStart w:id="15" w:name="_Ref553"/>
    <w:bookmarkStart w:id="16" w:name="_Ref23197"/>
    <w:bookmarkEnd w:id="7"/>
    <w:bookmarkEnd w:id="8"/>
    <w:bookmarkEnd w:id="9"/>
    <w:bookmarkEnd w:id="10"/>
    <w:p w:rsidR="00E67306" w:rsidRDefault="00E67306" w:rsidP="00E67306">
      <w:pPr>
        <w:pStyle w:val="ListParagraph1"/>
        <w:numPr>
          <w:ilvl w:val="0"/>
          <w:numId w:val="8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HYPERLINK </w:instrText>
      </w:r>
      <w:r>
        <w:rPr>
          <w:rFonts w:eastAsia="宋体" w:hint="eastAsia"/>
          <w:lang w:eastAsia="zh-CN"/>
        </w:rPr>
        <w:instrText>"C:\\Users\\10263611\\Desktop\\</w:instrText>
      </w:r>
      <w:r>
        <w:rPr>
          <w:rFonts w:eastAsia="宋体" w:hint="eastAsia"/>
          <w:lang w:eastAsia="zh-CN"/>
        </w:rPr>
        <w:instrText>文档</w:instrText>
      </w:r>
      <w:r>
        <w:rPr>
          <w:rFonts w:eastAsia="宋体" w:hint="eastAsia"/>
          <w:lang w:eastAsia="zh-CN"/>
        </w:rPr>
        <w:instrText>_</w:instrText>
      </w:r>
      <w:r>
        <w:rPr>
          <w:rFonts w:eastAsia="宋体" w:hint="eastAsia"/>
          <w:lang w:eastAsia="zh-CN"/>
        </w:rPr>
        <w:instrText>新技术研究小组</w:instrText>
      </w:r>
      <w:r>
        <w:rPr>
          <w:rFonts w:eastAsia="宋体" w:hint="eastAsia"/>
          <w:lang w:eastAsia="zh-CN"/>
        </w:rPr>
        <w:instrText>\\</w:instrText>
      </w:r>
      <w:r>
        <w:rPr>
          <w:rFonts w:eastAsia="宋体" w:hint="eastAsia"/>
          <w:lang w:eastAsia="zh-CN"/>
        </w:rPr>
        <w:instrText>我的文档</w:instrText>
      </w:r>
      <w:r>
        <w:rPr>
          <w:rFonts w:eastAsia="宋体" w:hint="eastAsia"/>
          <w:lang w:eastAsia="zh-CN"/>
        </w:rPr>
        <w:instrText>\\tdoc\\Docs\\R1-2306083.zip"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 xml:space="preserve">RAN1 Chair's notes, </w:t>
      </w:r>
      <w:r>
        <w:rPr>
          <w:rFonts w:eastAsia="宋体" w:hint="eastAsia"/>
          <w:lang w:eastAsia="zh-CN"/>
        </w:rPr>
        <w:fldChar w:fldCharType="end"/>
      </w:r>
      <w:bookmarkEnd w:id="11"/>
      <w:r>
        <w:rPr>
          <w:rFonts w:eastAsia="宋体"/>
          <w:lang w:eastAsia="zh-CN"/>
        </w:rPr>
        <w:t>RAN1#11</w:t>
      </w:r>
      <w:r>
        <w:rPr>
          <w:rFonts w:eastAsia="宋体" w:hint="eastAsia"/>
          <w:lang w:eastAsia="zh-CN"/>
        </w:rPr>
        <w:t>4</w:t>
      </w:r>
      <w:bookmarkEnd w:id="12"/>
      <w:r>
        <w:rPr>
          <w:rFonts w:eastAsia="宋体" w:hint="eastAsia"/>
          <w:lang w:eastAsia="zh-CN"/>
        </w:rPr>
        <w:t>.</w:t>
      </w:r>
    </w:p>
    <w:p w:rsidR="00E67306" w:rsidRDefault="00E67306" w:rsidP="00E67306">
      <w:pPr>
        <w:pStyle w:val="ListParagraph1"/>
        <w:numPr>
          <w:ilvl w:val="0"/>
          <w:numId w:val="8"/>
        </w:numPr>
        <w:spacing w:after="0" w:line="240" w:lineRule="auto"/>
        <w:rPr>
          <w:rFonts w:eastAsia="宋体"/>
          <w:lang w:eastAsia="zh-CN"/>
        </w:rPr>
      </w:pPr>
      <w:bookmarkStart w:id="17" w:name="_Ref1706"/>
      <w:bookmarkStart w:id="18" w:name="_Ref1592"/>
      <w:r>
        <w:rPr>
          <w:rFonts w:eastAsia="宋体"/>
          <w:szCs w:val="20"/>
          <w:lang w:eastAsia="zh-CN"/>
        </w:rPr>
        <w:t>R1-23</w:t>
      </w:r>
      <w:r>
        <w:rPr>
          <w:rFonts w:eastAsia="宋体" w:hint="eastAsia"/>
          <w:szCs w:val="20"/>
          <w:lang w:eastAsia="zh-CN"/>
        </w:rPr>
        <w:t>09153</w:t>
      </w:r>
      <w:r>
        <w:rPr>
          <w:rFonts w:eastAsia="宋体" w:hint="eastAsia"/>
          <w:lang w:eastAsia="zh-CN"/>
        </w:rPr>
        <w:t>, Discussion   on the evaluation methodology of the self-evaluation, ZTE</w:t>
      </w:r>
      <w:bookmarkEnd w:id="17"/>
      <w:r>
        <w:rPr>
          <w:rFonts w:eastAsia="宋体" w:hint="eastAsia"/>
          <w:lang w:eastAsia="zh-CN"/>
        </w:rPr>
        <w:t>.</w:t>
      </w:r>
      <w:bookmarkEnd w:id="18"/>
    </w:p>
    <w:p w:rsidR="00E67306" w:rsidRPr="00E071D5" w:rsidRDefault="00E67306" w:rsidP="00E67306">
      <w:pPr>
        <w:pStyle w:val="ListParagraph1"/>
        <w:numPr>
          <w:ilvl w:val="0"/>
          <w:numId w:val="8"/>
        </w:numPr>
        <w:spacing w:after="0" w:line="240" w:lineRule="auto"/>
        <w:rPr>
          <w:rFonts w:eastAsia="宋体"/>
          <w:lang w:eastAsia="zh-CN"/>
        </w:rPr>
      </w:pPr>
      <w:r w:rsidRPr="00E071D5">
        <w:rPr>
          <w:rFonts w:eastAsia="宋体" w:hint="eastAsia"/>
          <w:lang w:eastAsia="zh-CN"/>
        </w:rPr>
        <w:t>R1-2308748, [Post-114-ITU-Sat-01</w:t>
      </w:r>
      <w:r w:rsidRPr="00E071D5">
        <w:rPr>
          <w:rFonts w:eastAsia="宋体"/>
          <w:lang w:eastAsia="zh-CN"/>
        </w:rPr>
        <w:t>] Email</w:t>
      </w:r>
      <w:r w:rsidRPr="00E071D5">
        <w:rPr>
          <w:rFonts w:eastAsia="宋体" w:hint="eastAsia"/>
          <w:lang w:eastAsia="zh-CN"/>
        </w:rPr>
        <w:t xml:space="preserve"> discussion on link budget template, RAN1#114, Moderator.</w:t>
      </w:r>
      <w:bookmarkStart w:id="19" w:name="_Ref11744"/>
      <w:bookmarkEnd w:id="13"/>
      <w:bookmarkEnd w:id="14"/>
      <w:bookmarkEnd w:id="15"/>
      <w:bookmarkEnd w:id="16"/>
      <w:bookmarkEnd w:id="19"/>
    </w:p>
    <w:p w:rsidR="002453B4" w:rsidRDefault="00F76B8C" w:rsidP="00E8217E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Appendix</w:t>
      </w:r>
    </w:p>
    <w:p w:rsidR="002453B4" w:rsidRDefault="003A6256" w:rsidP="00E8217E">
      <w:pPr>
        <w:pStyle w:val="2"/>
        <w:widowControl w:val="0"/>
        <w:numPr>
          <w:ilvl w:val="0"/>
          <w:numId w:val="9"/>
        </w:numPr>
        <w:tabs>
          <w:tab w:val="left" w:pos="432"/>
          <w:tab w:val="left" w:pos="576"/>
        </w:tabs>
        <w:spacing w:before="0" w:after="0" w:line="416" w:lineRule="auto"/>
        <w:rPr>
          <w:rFonts w:eastAsia="宋体"/>
          <w:b/>
          <w:sz w:val="20"/>
          <w:szCs w:val="20"/>
          <w:lang w:eastAsia="zh-CN"/>
        </w:rPr>
      </w:pPr>
      <w:r>
        <w:rPr>
          <w:rFonts w:eastAsia="宋体"/>
          <w:b/>
          <w:sz w:val="20"/>
          <w:szCs w:val="20"/>
          <w:lang w:eastAsia="zh-CN"/>
        </w:rPr>
        <w:t>A-1</w:t>
      </w:r>
      <w:r>
        <w:rPr>
          <w:rFonts w:eastAsia="宋体" w:hint="eastAsia"/>
          <w:b/>
          <w:sz w:val="20"/>
          <w:szCs w:val="20"/>
          <w:lang w:eastAsia="zh-CN"/>
        </w:rPr>
        <w:t>:</w:t>
      </w:r>
      <w:r>
        <w:rPr>
          <w:rFonts w:eastAsia="宋体"/>
          <w:b/>
          <w:sz w:val="20"/>
          <w:szCs w:val="20"/>
          <w:lang w:eastAsia="zh-CN"/>
        </w:rPr>
        <w:t xml:space="preserve"> </w:t>
      </w:r>
      <w:r w:rsidR="00F76B8C">
        <w:rPr>
          <w:rFonts w:eastAsia="宋体" w:hint="eastAsia"/>
          <w:b/>
          <w:sz w:val="20"/>
          <w:szCs w:val="20"/>
          <w:lang w:eastAsia="zh-CN"/>
        </w:rPr>
        <w:t>Link budget</w:t>
      </w:r>
    </w:p>
    <w:p w:rsidR="002453B4" w:rsidRDefault="00F76B8C" w:rsidP="00E8217E">
      <w:pPr>
        <w:ind w:left="360"/>
        <w:rPr>
          <w:lang w:eastAsia="zh-CN" w:bidi="ar"/>
        </w:rPr>
      </w:pPr>
      <w:r>
        <w:rPr>
          <w:lang w:eastAsia="zh-CN"/>
        </w:rPr>
        <w:t xml:space="preserve">In RAN1#114 meeting, link budget template is </w:t>
      </w:r>
      <w:r w:rsidR="003A6256">
        <w:rPr>
          <w:lang w:eastAsia="zh-CN"/>
        </w:rPr>
        <w:t>provided</w:t>
      </w:r>
      <w:r>
        <w:rPr>
          <w:lang w:eastAsia="zh-CN"/>
        </w:rPr>
        <w:t xml:space="preserve"> in the attache</w:t>
      </w:r>
      <w:r>
        <w:rPr>
          <w:rFonts w:hint="eastAsia"/>
          <w:lang w:eastAsia="zh-CN"/>
        </w:rPr>
        <w:t xml:space="preserve">d </w:t>
      </w:r>
      <w:r>
        <w:rPr>
          <w:lang w:eastAsia="zh-CN"/>
        </w:rPr>
        <w:t>.</w:t>
      </w:r>
      <w:proofErr w:type="spellStart"/>
      <w:r>
        <w:rPr>
          <w:rFonts w:hint="eastAsia"/>
          <w:lang w:eastAsia="zh-CN"/>
        </w:rPr>
        <w:t>xls</w:t>
      </w:r>
      <w:proofErr w:type="spellEnd"/>
      <w:r>
        <w:rPr>
          <w:rFonts w:hint="eastAsia"/>
          <w:lang w:eastAsia="zh-CN"/>
        </w:rPr>
        <w:t xml:space="preserve"> to </w:t>
      </w:r>
      <w:hyperlink r:id="rId16" w:history="1">
        <w:r>
          <w:rPr>
            <w:rFonts w:hint="eastAsia"/>
            <w:lang w:eastAsia="zh-CN"/>
          </w:rPr>
          <w:t>R1-2308233</w:t>
        </w:r>
      </w:hyperlink>
      <w:r>
        <w:rPr>
          <w:lang w:eastAsia="zh-CN"/>
        </w:rPr>
        <w:t xml:space="preserve">. The link budget </w:t>
      </w:r>
      <w:r>
        <w:rPr>
          <w:rFonts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different scenarios are provided below.</w:t>
      </w:r>
      <w:r>
        <w:rPr>
          <w:rFonts w:hint="eastAsia"/>
          <w:lang w:eastAsia="zh-CN"/>
        </w:rPr>
        <w:t xml:space="preserve"> The related simulation parameters are listed below as </w:t>
      </w:r>
      <w:bookmarkStart w:id="20" w:name="_GoBack"/>
      <w:r>
        <w:rPr>
          <w:rFonts w:hint="eastAsia"/>
          <w:lang w:eastAsia="zh-CN"/>
        </w:rPr>
        <w:t xml:space="preserve">suggested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_Ref11744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 w:rsidR="00084736">
        <w:rPr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It </w:t>
      </w:r>
      <w:bookmarkEnd w:id="20"/>
      <w:r>
        <w:rPr>
          <w:lang w:eastAsia="zh-CN"/>
        </w:rPr>
        <w:t>is observed that the c</w:t>
      </w:r>
      <w:r>
        <w:rPr>
          <w:lang w:eastAsia="zh-CN" w:bidi="ar"/>
        </w:rPr>
        <w:t>overage margin at minimum elevation angle is larger than 0, which means the link budget is satisfactory.</w:t>
      </w:r>
    </w:p>
    <w:p w:rsidR="002453B4" w:rsidRDefault="00F76B8C">
      <w:pPr>
        <w:ind w:left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A.1 </w:t>
      </w:r>
      <w:r>
        <w:rPr>
          <w:rFonts w:eastAsia="宋体" w:hint="eastAsia"/>
          <w:lang w:eastAsia="zh-CN"/>
        </w:rPr>
        <w:t xml:space="preserve">Link budget for </w:t>
      </w:r>
      <w:r>
        <w:t>NB-IoT NTN</w:t>
      </w:r>
    </w:p>
    <w:tbl>
      <w:tblPr>
        <w:tblStyle w:val="5-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271"/>
        <w:gridCol w:w="1151"/>
        <w:gridCol w:w="1273"/>
        <w:gridCol w:w="1053"/>
        <w:gridCol w:w="1171"/>
        <w:gridCol w:w="1150"/>
        <w:gridCol w:w="1272"/>
      </w:tblGrid>
      <w:tr w:rsidR="008B2418" w:rsidRPr="008B2418" w:rsidTr="00E8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53B4" w:rsidRPr="00E8217E" w:rsidRDefault="00F76B8C" w:rsidP="008B2418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E8217E">
              <w:rPr>
                <w:color w:val="auto"/>
                <w:lang w:val="en-GB"/>
              </w:rPr>
              <w:t>NPDSCH</w:t>
            </w:r>
          </w:p>
        </w:tc>
        <w:tc>
          <w:tcPr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453B4" w:rsidRPr="00E8217E" w:rsidRDefault="00F76B8C" w:rsidP="008B24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val="en-GB"/>
              </w:rPr>
            </w:pPr>
            <w:r w:rsidRPr="00E8217E">
              <w:rPr>
                <w:color w:val="auto"/>
                <w:lang w:val="en-GB"/>
              </w:rPr>
              <w:t>NPUSCH fmt1</w:t>
            </w:r>
          </w:p>
        </w:tc>
      </w:tr>
      <w:tr w:rsidR="008B2418" w:rsidRPr="008B2418" w:rsidTr="00E821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2453B4" w:rsidRPr="00E8217E" w:rsidRDefault="00F76B8C" w:rsidP="00E8217E">
            <w:pPr>
              <w:ind w:left="0"/>
              <w:jc w:val="center"/>
              <w:rPr>
                <w:b w:val="0"/>
                <w:bCs w:val="0"/>
                <w:color w:val="auto"/>
                <w:sz w:val="22"/>
                <w:lang w:val="en-GB"/>
              </w:rPr>
            </w:pPr>
            <w:r w:rsidRPr="00E8217E">
              <w:rPr>
                <w:color w:val="auto"/>
                <w:sz w:val="22"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E16B5A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E16B5A">
              <w:rPr>
                <w:b/>
                <w:bCs/>
                <w:sz w:val="22"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3A6256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3A6256"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865287">
              <w:rPr>
                <w:b/>
                <w:bCs/>
                <w:sz w:val="22"/>
                <w:lang w:val="en-GB"/>
              </w:rPr>
              <w:t>Target BLER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865287">
              <w:rPr>
                <w:b/>
                <w:bCs/>
                <w:sz w:val="22"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865287">
              <w:rPr>
                <w:b/>
                <w:bCs/>
                <w:sz w:val="22"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865287"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 w:rsidRPr="00865287">
              <w:rPr>
                <w:b/>
                <w:bCs/>
                <w:sz w:val="22"/>
                <w:lang w:val="en-GB"/>
              </w:rPr>
              <w:t>Target BLER</w:t>
            </w:r>
          </w:p>
        </w:tc>
      </w:tr>
      <w:tr w:rsidR="008B2418" w:rsidRPr="008B2418" w:rsidTr="00E821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2453B4" w:rsidRPr="00E8217E" w:rsidRDefault="00F76B8C" w:rsidP="00E8217E">
            <w:pPr>
              <w:ind w:left="0"/>
              <w:jc w:val="center"/>
              <w:rPr>
                <w:color w:val="auto"/>
                <w:lang w:val="en-GB"/>
              </w:rPr>
            </w:pPr>
            <w:r w:rsidRPr="00E8217E">
              <w:rPr>
                <w:color w:val="auto"/>
                <w:lang w:val="en-GB"/>
              </w:rPr>
              <w:t>256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E16B5A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16B5A">
              <w:rPr>
                <w:lang w:val="en-GB"/>
              </w:rPr>
              <w:t>180kHz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3A6256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A6256">
              <w:rPr>
                <w:szCs w:val="20"/>
                <w:lang w:val="en-GB"/>
              </w:rPr>
              <w:t>8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65287">
              <w:rPr>
                <w:lang w:val="en-GB"/>
              </w:rPr>
              <w:t>10%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65287">
              <w:rPr>
                <w:lang w:val="en-GB"/>
              </w:rPr>
              <w:t>256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65287">
              <w:rPr>
                <w:lang w:val="en-GB"/>
              </w:rPr>
              <w:t>15kHz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65287">
              <w:rPr>
                <w:szCs w:val="20"/>
                <w:lang w:val="en-GB"/>
              </w:rPr>
              <w:t>32</w:t>
            </w:r>
          </w:p>
        </w:tc>
        <w:tc>
          <w:tcPr>
            <w:tcW w:w="0" w:type="pct"/>
            <w:shd w:val="clear" w:color="auto" w:fill="auto"/>
            <w:vAlign w:val="center"/>
          </w:tcPr>
          <w:p w:rsidR="002453B4" w:rsidRPr="00865287" w:rsidRDefault="00F76B8C" w:rsidP="00E8217E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65287">
              <w:rPr>
                <w:lang w:val="en-GB"/>
              </w:rPr>
              <w:t>10%</w:t>
            </w:r>
          </w:p>
        </w:tc>
      </w:tr>
      <w:tr w:rsidR="008B2418" w:rsidRPr="008B2418" w:rsidTr="00E821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2453B4" w:rsidRPr="00E8217E" w:rsidRDefault="00F76B8C" w:rsidP="00E8217E">
            <w:pPr>
              <w:ind w:left="0"/>
              <w:jc w:val="left"/>
              <w:rPr>
                <w:rFonts w:eastAsia="宋体"/>
                <w:b w:val="0"/>
                <w:color w:val="auto"/>
                <w:lang w:eastAsia="zh-CN"/>
              </w:rPr>
            </w:pPr>
            <w:r w:rsidRPr="00E8217E">
              <w:rPr>
                <w:rFonts w:eastAsia="宋体"/>
                <w:color w:val="auto"/>
                <w:lang w:eastAsia="zh-CN"/>
              </w:rPr>
              <w:t>Required SNR = -0.6dB</w:t>
            </w:r>
          </w:p>
          <w:p w:rsidR="002453B4" w:rsidRPr="00E8217E" w:rsidRDefault="00F76B8C" w:rsidP="00E8217E">
            <w:pPr>
              <w:ind w:left="0"/>
              <w:jc w:val="left"/>
              <w:rPr>
                <w:rFonts w:eastAsia="宋体"/>
                <w:b w:val="0"/>
                <w:color w:val="auto"/>
                <w:lang w:val="en-GB" w:eastAsia="zh-CN"/>
              </w:rPr>
            </w:pPr>
            <w:r w:rsidRPr="00E8217E">
              <w:rPr>
                <w:rFonts w:eastAsia="宋体"/>
                <w:color w:val="auto"/>
                <w:sz w:val="22"/>
                <w:lang w:eastAsia="zh-CN" w:bidi="ar"/>
              </w:rPr>
              <w:lastRenderedPageBreak/>
              <w:t>Coverage margin at elevation angle 30° = 0.2dB</w:t>
            </w:r>
          </w:p>
        </w:tc>
        <w:tc>
          <w:tcPr>
            <w:tcW w:w="0" w:type="pct"/>
            <w:gridSpan w:val="4"/>
            <w:shd w:val="clear" w:color="auto" w:fill="auto"/>
            <w:vAlign w:val="center"/>
          </w:tcPr>
          <w:p w:rsidR="002453B4" w:rsidRPr="00E16B5A" w:rsidRDefault="00F76B8C" w:rsidP="00E8217E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E16B5A">
              <w:rPr>
                <w:rFonts w:eastAsia="宋体" w:hint="eastAsia"/>
                <w:lang w:eastAsia="zh-CN"/>
              </w:rPr>
              <w:lastRenderedPageBreak/>
              <w:t>Required SNR = -1.65dB</w:t>
            </w:r>
          </w:p>
          <w:p w:rsidR="002453B4" w:rsidRPr="00E16B5A" w:rsidRDefault="00F76B8C" w:rsidP="00E8217E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8217E">
              <w:rPr>
                <w:rFonts w:eastAsia="宋体"/>
                <w:sz w:val="22"/>
                <w:lang w:eastAsia="zh-CN" w:bidi="ar"/>
              </w:rPr>
              <w:lastRenderedPageBreak/>
              <w:t>Coverage margin at elevation angle 30° = 13.2dB</w:t>
            </w:r>
          </w:p>
        </w:tc>
      </w:tr>
    </w:tbl>
    <w:p w:rsidR="002453B4" w:rsidRDefault="00681AD4" w:rsidP="00E8217E">
      <w:pPr>
        <w:pStyle w:val="2"/>
        <w:widowControl w:val="0"/>
        <w:numPr>
          <w:ilvl w:val="0"/>
          <w:numId w:val="9"/>
        </w:numPr>
        <w:tabs>
          <w:tab w:val="left" w:pos="432"/>
          <w:tab w:val="left" w:pos="576"/>
        </w:tabs>
        <w:spacing w:before="120" w:after="0" w:line="240" w:lineRule="auto"/>
        <w:ind w:left="357" w:hanging="357"/>
        <w:rPr>
          <w:rFonts w:eastAsia="宋体"/>
          <w:b/>
          <w:sz w:val="20"/>
          <w:szCs w:val="20"/>
          <w:lang w:eastAsia="zh-CN"/>
        </w:rPr>
      </w:pPr>
      <w:r>
        <w:rPr>
          <w:rFonts w:eastAsia="宋体"/>
          <w:b/>
          <w:sz w:val="20"/>
          <w:szCs w:val="20"/>
          <w:lang w:eastAsia="zh-CN"/>
        </w:rPr>
        <w:lastRenderedPageBreak/>
        <w:t>A-2:</w:t>
      </w:r>
      <w:r w:rsidR="00BB655F">
        <w:rPr>
          <w:rFonts w:eastAsia="宋体"/>
          <w:b/>
          <w:sz w:val="20"/>
          <w:szCs w:val="20"/>
          <w:lang w:eastAsia="zh-CN"/>
        </w:rPr>
        <w:t xml:space="preserve"> </w:t>
      </w:r>
      <w:r w:rsidR="00F76B8C">
        <w:rPr>
          <w:rFonts w:eastAsia="宋体" w:hint="eastAsia"/>
          <w:b/>
          <w:sz w:val="20"/>
          <w:szCs w:val="20"/>
          <w:lang w:eastAsia="zh-CN"/>
        </w:rPr>
        <w:t>Calibration results</w:t>
      </w:r>
    </w:p>
    <w:p w:rsidR="002453B4" w:rsidRDefault="00F76B8C" w:rsidP="00E8217E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The calibration curves aligned with TR 38.821 calibration case 9 or case 10 for SLS are provided below. </w:t>
      </w:r>
      <w:r w:rsidR="00865287">
        <w:rPr>
          <w:lang w:eastAsia="zh-CN"/>
        </w:rPr>
        <w:fldChar w:fldCharType="begin"/>
      </w:r>
      <w:r w:rsidR="00865287">
        <w:rPr>
          <w:lang w:eastAsia="zh-CN"/>
        </w:rPr>
        <w:instrText xml:space="preserve"> </w:instrText>
      </w:r>
      <w:r w:rsidR="00865287">
        <w:rPr>
          <w:rFonts w:hint="eastAsia"/>
          <w:lang w:eastAsia="zh-CN"/>
        </w:rPr>
        <w:instrText>REF _Ref146698293 \h</w:instrText>
      </w:r>
      <w:r w:rsidR="00865287">
        <w:rPr>
          <w:lang w:eastAsia="zh-CN"/>
        </w:rPr>
        <w:instrText xml:space="preserve"> </w:instrText>
      </w:r>
      <w:r w:rsidR="00865287">
        <w:rPr>
          <w:lang w:eastAsia="zh-CN"/>
        </w:rPr>
      </w:r>
      <w:r w:rsidR="00865287">
        <w:rPr>
          <w:lang w:eastAsia="zh-CN"/>
        </w:rPr>
        <w:fldChar w:fldCharType="separate"/>
      </w:r>
      <w:r w:rsidR="00865287" w:rsidRPr="00E8217E">
        <w:t xml:space="preserve">Figure </w:t>
      </w:r>
      <w:r w:rsidR="00865287" w:rsidRPr="00865287">
        <w:rPr>
          <w:noProof/>
        </w:rPr>
        <w:t>3</w:t>
      </w:r>
      <w:r w:rsidR="00865287">
        <w:rPr>
          <w:lang w:eastAsia="zh-CN"/>
        </w:rPr>
        <w:fldChar w:fldCharType="end"/>
      </w:r>
      <w:r>
        <w:rPr>
          <w:lang w:val="en-GB" w:eastAsia="zh-CN"/>
        </w:rPr>
        <w:t xml:space="preserve"> </w:t>
      </w:r>
      <w:r w:rsidR="00865287">
        <w:rPr>
          <w:lang w:val="en-GB" w:eastAsia="zh-CN"/>
        </w:rPr>
        <w:t xml:space="preserve">and </w:t>
      </w:r>
      <w:r w:rsidR="00865287">
        <w:rPr>
          <w:lang w:val="en-GB" w:eastAsia="zh-CN"/>
        </w:rPr>
        <w:fldChar w:fldCharType="begin"/>
      </w:r>
      <w:r w:rsidR="00865287">
        <w:rPr>
          <w:lang w:val="en-GB" w:eastAsia="zh-CN"/>
        </w:rPr>
        <w:instrText xml:space="preserve"> REF _Ref146698342 \h </w:instrText>
      </w:r>
      <w:r w:rsidR="00865287">
        <w:rPr>
          <w:lang w:val="en-GB" w:eastAsia="zh-CN"/>
        </w:rPr>
      </w:r>
      <w:r w:rsidR="00865287">
        <w:rPr>
          <w:lang w:val="en-GB" w:eastAsia="zh-CN"/>
        </w:rPr>
        <w:fldChar w:fldCharType="separate"/>
      </w:r>
      <w:r w:rsidR="00865287" w:rsidRPr="00E8217E">
        <w:t xml:space="preserve">Figure </w:t>
      </w:r>
      <w:r w:rsidR="00865287" w:rsidRPr="00865287">
        <w:rPr>
          <w:noProof/>
        </w:rPr>
        <w:t>4</w:t>
      </w:r>
      <w:r w:rsidR="00865287">
        <w:rPr>
          <w:lang w:val="en-GB" w:eastAsia="zh-CN"/>
        </w:rPr>
        <w:fldChar w:fldCharType="end"/>
      </w:r>
      <w:r w:rsidR="00865287"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show</w:t>
      </w:r>
      <w:r w:rsidR="00865287">
        <w:rPr>
          <w:lang w:eastAsia="zh-CN"/>
        </w:rPr>
        <w:t xml:space="preserve"> </w:t>
      </w:r>
      <w:r>
        <w:rPr>
          <w:lang w:val="en-GB" w:eastAsia="zh-CN"/>
        </w:rPr>
        <w:t xml:space="preserve">the </w:t>
      </w:r>
      <w:r>
        <w:rPr>
          <w:rFonts w:hint="eastAsia"/>
          <w:lang w:eastAsia="zh-CN"/>
        </w:rPr>
        <w:t xml:space="preserve">DL and UL </w:t>
      </w:r>
      <w:r>
        <w:rPr>
          <w:lang w:val="en-GB" w:eastAsia="zh-CN"/>
        </w:rPr>
        <w:t>calibration curves</w:t>
      </w:r>
      <w:r w:rsidR="00865287">
        <w:rPr>
          <w:lang w:val="en-GB" w:eastAsia="zh-CN"/>
        </w:rPr>
        <w:t xml:space="preserve"> (i.e., coupling loss, SINR and SIR)</w:t>
      </w:r>
      <w:r>
        <w:rPr>
          <w:lang w:val="en-GB" w:eastAsia="zh-CN"/>
        </w:rPr>
        <w:t xml:space="preserve"> for</w:t>
      </w:r>
      <w:r w:rsidRPr="00E8217E">
        <w:rPr>
          <w:rFonts w:hint="eastAsia"/>
          <w:lang w:val="en-GB" w:eastAsia="zh-CN"/>
        </w:rPr>
        <w:t xml:space="preserve"> FRF=1</w:t>
      </w:r>
      <w:r w:rsidR="00865287" w:rsidRPr="00E8217E">
        <w:rPr>
          <w:lang w:val="en-GB" w:eastAsia="zh-CN"/>
        </w:rPr>
        <w:t xml:space="preserve"> </w:t>
      </w:r>
      <w:r w:rsidR="00865287" w:rsidRPr="00E8217E">
        <w:rPr>
          <w:rFonts w:hint="eastAsia"/>
          <w:lang w:val="en-GB" w:eastAsia="zh-CN"/>
        </w:rPr>
        <w:t>a</w:t>
      </w:r>
      <w:r w:rsidR="00865287" w:rsidRPr="00E8217E">
        <w:rPr>
          <w:lang w:val="en-GB" w:eastAsia="zh-CN"/>
        </w:rPr>
        <w:t>nd FR</w:t>
      </w:r>
      <w:r w:rsidR="00865287">
        <w:rPr>
          <w:lang w:val="en-GB" w:eastAsia="zh-CN"/>
        </w:rPr>
        <w:t xml:space="preserve"> = </w:t>
      </w:r>
      <w:r w:rsidR="00865287" w:rsidRPr="00E8217E">
        <w:rPr>
          <w:lang w:val="en-GB" w:eastAsia="zh-CN"/>
        </w:rPr>
        <w:t>3</w:t>
      </w:r>
      <w:r w:rsidR="00865287">
        <w:rPr>
          <w:lang w:val="en-GB" w:eastAsia="zh-CN"/>
        </w:rPr>
        <w:t xml:space="preserve">, respectively. </w:t>
      </w:r>
    </w:p>
    <w:p w:rsidR="00865287" w:rsidRPr="00E8217E" w:rsidRDefault="00865287" w:rsidP="00E8217E">
      <w:pPr>
        <w:pStyle w:val="a6"/>
        <w:keepNext/>
        <w:spacing w:before="120"/>
        <w:rPr>
          <w:b w:val="0"/>
        </w:rPr>
      </w:pPr>
      <w:bookmarkStart w:id="21" w:name="_Ref146698293"/>
      <w:r w:rsidRPr="00E8217E">
        <w:rPr>
          <w:b w:val="0"/>
        </w:rPr>
        <w:t xml:space="preserve">Figure </w:t>
      </w:r>
      <w:r w:rsidRPr="00E8217E">
        <w:rPr>
          <w:b w:val="0"/>
        </w:rPr>
        <w:fldChar w:fldCharType="begin"/>
      </w:r>
      <w:r w:rsidRPr="00E8217E">
        <w:rPr>
          <w:b w:val="0"/>
        </w:rPr>
        <w:instrText xml:space="preserve"> SEQ Figure \* ARABIC </w:instrText>
      </w:r>
      <w:r w:rsidRPr="00E8217E">
        <w:rPr>
          <w:b w:val="0"/>
        </w:rPr>
        <w:fldChar w:fldCharType="separate"/>
      </w:r>
      <w:r w:rsidRPr="00E8217E">
        <w:rPr>
          <w:b w:val="0"/>
          <w:noProof/>
        </w:rPr>
        <w:t>3</w:t>
      </w:r>
      <w:r w:rsidRPr="00E8217E">
        <w:rPr>
          <w:b w:val="0"/>
        </w:rPr>
        <w:fldChar w:fldCharType="end"/>
      </w:r>
      <w:bookmarkEnd w:id="21"/>
      <w:r w:rsidRPr="00E8217E">
        <w:rPr>
          <w:b w:val="0"/>
        </w:rPr>
        <w:t xml:space="preserve"> </w:t>
      </w:r>
      <w:r w:rsidRPr="00E8217E">
        <w:rPr>
          <w:rFonts w:hint="eastAsia"/>
          <w:b w:val="0"/>
          <w:lang w:val="en-US"/>
        </w:rPr>
        <w:t>Calibration results for FRF=1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139"/>
        <w:gridCol w:w="3134"/>
        <w:gridCol w:w="3121"/>
      </w:tblGrid>
      <w:tr w:rsidR="002453B4" w:rsidTr="00E8217E">
        <w:tc>
          <w:tcPr>
            <w:tcW w:w="3139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80870" cy="1406525"/>
                  <wp:effectExtent l="0" t="0" r="0" b="10795"/>
                  <wp:docPr id="1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870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4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80870" cy="1407160"/>
                  <wp:effectExtent l="0" t="0" r="0" b="10795"/>
                  <wp:docPr id="1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87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79600" cy="1406525"/>
                  <wp:effectExtent l="0" t="0" r="0" b="10795"/>
                  <wp:docPr id="1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53B4" w:rsidTr="00E8217E">
        <w:tc>
          <w:tcPr>
            <w:tcW w:w="3139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01190" cy="1421765"/>
                  <wp:effectExtent l="0" t="0" r="0" b="10795"/>
                  <wp:docPr id="2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190" cy="14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4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98015" cy="1419860"/>
                  <wp:effectExtent l="0" t="0" r="0" b="12700"/>
                  <wp:docPr id="2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015" cy="141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89125" cy="1414145"/>
                  <wp:effectExtent l="0" t="0" r="0" b="3175"/>
                  <wp:docPr id="2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25" cy="141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5287" w:rsidRPr="00E8217E" w:rsidRDefault="00865287" w:rsidP="00E8217E">
      <w:pPr>
        <w:pStyle w:val="a6"/>
        <w:keepNext/>
        <w:spacing w:before="120"/>
        <w:rPr>
          <w:b w:val="0"/>
        </w:rPr>
      </w:pPr>
      <w:bookmarkStart w:id="22" w:name="_Ref146698342"/>
      <w:r w:rsidRPr="00E8217E">
        <w:rPr>
          <w:b w:val="0"/>
        </w:rPr>
        <w:t xml:space="preserve">Figure </w:t>
      </w:r>
      <w:r w:rsidRPr="00E8217E">
        <w:rPr>
          <w:b w:val="0"/>
        </w:rPr>
        <w:fldChar w:fldCharType="begin"/>
      </w:r>
      <w:r w:rsidRPr="00E8217E">
        <w:rPr>
          <w:b w:val="0"/>
        </w:rPr>
        <w:instrText xml:space="preserve"> SEQ Figure \* ARABIC </w:instrText>
      </w:r>
      <w:r w:rsidRPr="00E8217E">
        <w:rPr>
          <w:b w:val="0"/>
        </w:rPr>
        <w:fldChar w:fldCharType="separate"/>
      </w:r>
      <w:r w:rsidRPr="00E8217E">
        <w:rPr>
          <w:b w:val="0"/>
          <w:noProof/>
        </w:rPr>
        <w:t>4</w:t>
      </w:r>
      <w:r w:rsidRPr="00E8217E">
        <w:rPr>
          <w:b w:val="0"/>
        </w:rPr>
        <w:fldChar w:fldCharType="end"/>
      </w:r>
      <w:bookmarkEnd w:id="22"/>
      <w:r w:rsidRPr="00E8217E">
        <w:rPr>
          <w:b w:val="0"/>
        </w:rPr>
        <w:t xml:space="preserve"> </w:t>
      </w:r>
      <w:r w:rsidRPr="00E8217E">
        <w:rPr>
          <w:rFonts w:hint="eastAsia"/>
          <w:b w:val="0"/>
          <w:lang w:val="en-US"/>
        </w:rPr>
        <w:t>Calibration results for FRF=3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138"/>
        <w:gridCol w:w="3136"/>
        <w:gridCol w:w="3120"/>
      </w:tblGrid>
      <w:tr w:rsidR="002453B4" w:rsidTr="00E8217E">
        <w:tc>
          <w:tcPr>
            <w:tcW w:w="3138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34845" cy="1447800"/>
                  <wp:effectExtent l="0" t="0" r="0" b="0"/>
                  <wp:docPr id="2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84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33575" cy="1445895"/>
                  <wp:effectExtent l="0" t="0" r="0" b="1905"/>
                  <wp:docPr id="2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44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22780" cy="1443990"/>
                  <wp:effectExtent l="0" t="0" r="0" b="3810"/>
                  <wp:docPr id="2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780" cy="144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53B4" w:rsidTr="00E8217E">
        <w:tc>
          <w:tcPr>
            <w:tcW w:w="3138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798955" cy="1345565"/>
                  <wp:effectExtent l="0" t="0" r="0" b="10795"/>
                  <wp:docPr id="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955" cy="1345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11020" cy="1355090"/>
                  <wp:effectExtent l="0" t="0" r="0" b="1270"/>
                  <wp:docPr id="2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1020" cy="135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:rsidR="002453B4" w:rsidRDefault="00F76B8C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796415" cy="1343660"/>
                  <wp:effectExtent l="0" t="0" r="0" b="12700"/>
                  <wp:docPr id="2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15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53B4" w:rsidRDefault="002453B4"/>
    <w:sectPr w:rsidR="002453B4">
      <w:footerReference w:type="default" r:id="rId29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0AA" w:rsidRDefault="002010AA">
      <w:pPr>
        <w:spacing w:line="240" w:lineRule="auto"/>
      </w:pPr>
      <w:r>
        <w:separator/>
      </w:r>
    </w:p>
  </w:endnote>
  <w:endnote w:type="continuationSeparator" w:id="0">
    <w:p w:rsidR="002010AA" w:rsidRDefault="00201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3B4" w:rsidRDefault="002453B4">
    <w:pPr>
      <w:pStyle w:val="af2"/>
      <w:jc w:val="center"/>
    </w:pPr>
  </w:p>
  <w:p w:rsidR="002453B4" w:rsidRDefault="002453B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0AA" w:rsidRDefault="002010AA">
      <w:pPr>
        <w:spacing w:after="0"/>
      </w:pPr>
      <w:r>
        <w:separator/>
      </w:r>
    </w:p>
  </w:footnote>
  <w:footnote w:type="continuationSeparator" w:id="0">
    <w:p w:rsidR="002010AA" w:rsidRDefault="002010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9970DD0"/>
    <w:multiLevelType w:val="multilevel"/>
    <w:tmpl w:val="E9970DD0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5069A6"/>
    <w:multiLevelType w:val="hybridMultilevel"/>
    <w:tmpl w:val="A2449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D70291"/>
    <w:multiLevelType w:val="multilevel"/>
    <w:tmpl w:val="36D702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B25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81E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6DC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4736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28BE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10E5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06C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4D19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6F2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6A7"/>
    <w:rsid w:val="001F519D"/>
    <w:rsid w:val="001F53A9"/>
    <w:rsid w:val="001F581F"/>
    <w:rsid w:val="001F62DD"/>
    <w:rsid w:val="001F63F6"/>
    <w:rsid w:val="002002AD"/>
    <w:rsid w:val="0020061D"/>
    <w:rsid w:val="00200687"/>
    <w:rsid w:val="002010AA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0BE"/>
    <w:rsid w:val="0024311D"/>
    <w:rsid w:val="0024363B"/>
    <w:rsid w:val="002439DB"/>
    <w:rsid w:val="00243E1C"/>
    <w:rsid w:val="00244590"/>
    <w:rsid w:val="00245242"/>
    <w:rsid w:val="002453B4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D56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1EE3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256"/>
    <w:rsid w:val="003A6613"/>
    <w:rsid w:val="003A6708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0974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7ED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9B3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6E5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979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788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3FA2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888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21C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C15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C7E7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BFC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114E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0123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AD4"/>
    <w:rsid w:val="00681CE8"/>
    <w:rsid w:val="0068275A"/>
    <w:rsid w:val="00682E2A"/>
    <w:rsid w:val="0068317C"/>
    <w:rsid w:val="0068347C"/>
    <w:rsid w:val="006835C4"/>
    <w:rsid w:val="00683761"/>
    <w:rsid w:val="00683938"/>
    <w:rsid w:val="006846E3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C46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C50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B7DF8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287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418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2ABC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57850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88E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6EB2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901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BCE"/>
    <w:rsid w:val="00B10D53"/>
    <w:rsid w:val="00B10D8B"/>
    <w:rsid w:val="00B11D1A"/>
    <w:rsid w:val="00B11E57"/>
    <w:rsid w:val="00B11F2E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3687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3F74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37F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4FCF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55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DFF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D25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2A3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057D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807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65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D8B"/>
    <w:rsid w:val="00DD0E72"/>
    <w:rsid w:val="00DD1403"/>
    <w:rsid w:val="00DD1455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1D5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6B5A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306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17E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0B6A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9DC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27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6CF1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6B8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A6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97214"/>
    <w:rsid w:val="010C02AD"/>
    <w:rsid w:val="010C304D"/>
    <w:rsid w:val="011022FA"/>
    <w:rsid w:val="01166A7B"/>
    <w:rsid w:val="011B49AE"/>
    <w:rsid w:val="012A22B4"/>
    <w:rsid w:val="012A6043"/>
    <w:rsid w:val="012D74B2"/>
    <w:rsid w:val="01330F9F"/>
    <w:rsid w:val="013D727E"/>
    <w:rsid w:val="013E7F85"/>
    <w:rsid w:val="01566109"/>
    <w:rsid w:val="0159405C"/>
    <w:rsid w:val="01606462"/>
    <w:rsid w:val="01671C7E"/>
    <w:rsid w:val="01675343"/>
    <w:rsid w:val="017162F4"/>
    <w:rsid w:val="017345D1"/>
    <w:rsid w:val="01845121"/>
    <w:rsid w:val="01886CC1"/>
    <w:rsid w:val="019006D6"/>
    <w:rsid w:val="01944846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1353"/>
    <w:rsid w:val="01CF4463"/>
    <w:rsid w:val="01D05979"/>
    <w:rsid w:val="01D3032D"/>
    <w:rsid w:val="01D45D8F"/>
    <w:rsid w:val="01E17B57"/>
    <w:rsid w:val="01E40429"/>
    <w:rsid w:val="01E75EFF"/>
    <w:rsid w:val="01FA61FF"/>
    <w:rsid w:val="02001EE9"/>
    <w:rsid w:val="02042508"/>
    <w:rsid w:val="020769A3"/>
    <w:rsid w:val="020918A4"/>
    <w:rsid w:val="02222E2E"/>
    <w:rsid w:val="02341DD4"/>
    <w:rsid w:val="0248146B"/>
    <w:rsid w:val="02535BBA"/>
    <w:rsid w:val="025659EF"/>
    <w:rsid w:val="025D03AC"/>
    <w:rsid w:val="026A314F"/>
    <w:rsid w:val="027465DD"/>
    <w:rsid w:val="02786EB0"/>
    <w:rsid w:val="027D228E"/>
    <w:rsid w:val="02805291"/>
    <w:rsid w:val="029255AD"/>
    <w:rsid w:val="029577A7"/>
    <w:rsid w:val="029C5C3E"/>
    <w:rsid w:val="02A12E6D"/>
    <w:rsid w:val="02A53505"/>
    <w:rsid w:val="02A567A3"/>
    <w:rsid w:val="02A83092"/>
    <w:rsid w:val="02AF016B"/>
    <w:rsid w:val="02C738DC"/>
    <w:rsid w:val="02DB039A"/>
    <w:rsid w:val="02E13DEC"/>
    <w:rsid w:val="02EB6170"/>
    <w:rsid w:val="02EC2F6F"/>
    <w:rsid w:val="030238DD"/>
    <w:rsid w:val="03030DB9"/>
    <w:rsid w:val="030D7087"/>
    <w:rsid w:val="031118FA"/>
    <w:rsid w:val="0312188D"/>
    <w:rsid w:val="031C584D"/>
    <w:rsid w:val="0334238D"/>
    <w:rsid w:val="033867E7"/>
    <w:rsid w:val="033D472E"/>
    <w:rsid w:val="034141B2"/>
    <w:rsid w:val="03436B99"/>
    <w:rsid w:val="03457B2E"/>
    <w:rsid w:val="03560907"/>
    <w:rsid w:val="03566A34"/>
    <w:rsid w:val="035E2700"/>
    <w:rsid w:val="036B4BAC"/>
    <w:rsid w:val="03714801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67682"/>
    <w:rsid w:val="03CC2917"/>
    <w:rsid w:val="03DE7622"/>
    <w:rsid w:val="03E6359A"/>
    <w:rsid w:val="03F3400A"/>
    <w:rsid w:val="03F91470"/>
    <w:rsid w:val="040B1B4F"/>
    <w:rsid w:val="040B300F"/>
    <w:rsid w:val="040C6D68"/>
    <w:rsid w:val="04185412"/>
    <w:rsid w:val="0425763A"/>
    <w:rsid w:val="042966B5"/>
    <w:rsid w:val="043F7DDC"/>
    <w:rsid w:val="044015F9"/>
    <w:rsid w:val="0440694C"/>
    <w:rsid w:val="044313C1"/>
    <w:rsid w:val="044430FD"/>
    <w:rsid w:val="044A22EA"/>
    <w:rsid w:val="044C4D52"/>
    <w:rsid w:val="0458486C"/>
    <w:rsid w:val="045C2BE8"/>
    <w:rsid w:val="04781E9D"/>
    <w:rsid w:val="04784FEB"/>
    <w:rsid w:val="048658F2"/>
    <w:rsid w:val="04893637"/>
    <w:rsid w:val="048B5F9A"/>
    <w:rsid w:val="049E0793"/>
    <w:rsid w:val="049E3080"/>
    <w:rsid w:val="049F78A3"/>
    <w:rsid w:val="04A1473A"/>
    <w:rsid w:val="04A60942"/>
    <w:rsid w:val="04B717D7"/>
    <w:rsid w:val="04BE691E"/>
    <w:rsid w:val="04C35B5E"/>
    <w:rsid w:val="04C65E4D"/>
    <w:rsid w:val="04D36646"/>
    <w:rsid w:val="04D8418A"/>
    <w:rsid w:val="04E007DE"/>
    <w:rsid w:val="04E90616"/>
    <w:rsid w:val="04EA176B"/>
    <w:rsid w:val="04EB3965"/>
    <w:rsid w:val="04ED20CC"/>
    <w:rsid w:val="04F32162"/>
    <w:rsid w:val="05030ABF"/>
    <w:rsid w:val="05041BCD"/>
    <w:rsid w:val="050F0568"/>
    <w:rsid w:val="050F5797"/>
    <w:rsid w:val="05125799"/>
    <w:rsid w:val="052823F6"/>
    <w:rsid w:val="052C0C98"/>
    <w:rsid w:val="053E11D5"/>
    <w:rsid w:val="053E6856"/>
    <w:rsid w:val="05430279"/>
    <w:rsid w:val="054519BE"/>
    <w:rsid w:val="05453330"/>
    <w:rsid w:val="05534083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9E30CA"/>
    <w:rsid w:val="05A03D36"/>
    <w:rsid w:val="05A80068"/>
    <w:rsid w:val="05AD5D66"/>
    <w:rsid w:val="05AD71D9"/>
    <w:rsid w:val="05B873F2"/>
    <w:rsid w:val="05D10087"/>
    <w:rsid w:val="05DE5EFB"/>
    <w:rsid w:val="05EA7A51"/>
    <w:rsid w:val="05F21E70"/>
    <w:rsid w:val="05FA36AA"/>
    <w:rsid w:val="060823A2"/>
    <w:rsid w:val="06122666"/>
    <w:rsid w:val="061D1373"/>
    <w:rsid w:val="061F301F"/>
    <w:rsid w:val="06265D75"/>
    <w:rsid w:val="06285117"/>
    <w:rsid w:val="06453C5D"/>
    <w:rsid w:val="065502AC"/>
    <w:rsid w:val="06667156"/>
    <w:rsid w:val="068570B5"/>
    <w:rsid w:val="068737E5"/>
    <w:rsid w:val="068E527B"/>
    <w:rsid w:val="06991DD4"/>
    <w:rsid w:val="069C0BBD"/>
    <w:rsid w:val="06A021D8"/>
    <w:rsid w:val="06A93A25"/>
    <w:rsid w:val="06C74C92"/>
    <w:rsid w:val="06CB5CBE"/>
    <w:rsid w:val="06CF30A0"/>
    <w:rsid w:val="06E07F69"/>
    <w:rsid w:val="06E7542C"/>
    <w:rsid w:val="06E93757"/>
    <w:rsid w:val="06F67B48"/>
    <w:rsid w:val="06FE689C"/>
    <w:rsid w:val="070A6BB8"/>
    <w:rsid w:val="07164350"/>
    <w:rsid w:val="071A2496"/>
    <w:rsid w:val="07231DE3"/>
    <w:rsid w:val="072726DF"/>
    <w:rsid w:val="07276D6D"/>
    <w:rsid w:val="073850CD"/>
    <w:rsid w:val="074A5272"/>
    <w:rsid w:val="075010EB"/>
    <w:rsid w:val="07501AC2"/>
    <w:rsid w:val="07573197"/>
    <w:rsid w:val="076A5F83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B61B2E"/>
    <w:rsid w:val="07BB4C81"/>
    <w:rsid w:val="07C52E67"/>
    <w:rsid w:val="07C62EDC"/>
    <w:rsid w:val="07C95BE2"/>
    <w:rsid w:val="07D910A3"/>
    <w:rsid w:val="07DE0B0D"/>
    <w:rsid w:val="07E50E62"/>
    <w:rsid w:val="07E77707"/>
    <w:rsid w:val="07ED76E3"/>
    <w:rsid w:val="07F1286B"/>
    <w:rsid w:val="08007A99"/>
    <w:rsid w:val="08014D6F"/>
    <w:rsid w:val="080772AA"/>
    <w:rsid w:val="08283A2D"/>
    <w:rsid w:val="084823A2"/>
    <w:rsid w:val="084F15E2"/>
    <w:rsid w:val="085218B4"/>
    <w:rsid w:val="08657063"/>
    <w:rsid w:val="086A293A"/>
    <w:rsid w:val="086C69D9"/>
    <w:rsid w:val="08781520"/>
    <w:rsid w:val="087E723C"/>
    <w:rsid w:val="087F5ABE"/>
    <w:rsid w:val="08814D2F"/>
    <w:rsid w:val="0885102D"/>
    <w:rsid w:val="08856EC2"/>
    <w:rsid w:val="088E1EFF"/>
    <w:rsid w:val="08957ADC"/>
    <w:rsid w:val="08984EC6"/>
    <w:rsid w:val="089A0758"/>
    <w:rsid w:val="08A704F8"/>
    <w:rsid w:val="08A93059"/>
    <w:rsid w:val="08AE06E6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F3050"/>
    <w:rsid w:val="091203E9"/>
    <w:rsid w:val="091D2FDE"/>
    <w:rsid w:val="092C6359"/>
    <w:rsid w:val="09376439"/>
    <w:rsid w:val="094503D0"/>
    <w:rsid w:val="095637D7"/>
    <w:rsid w:val="09570E8A"/>
    <w:rsid w:val="09593251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9E192E"/>
    <w:rsid w:val="09A43D74"/>
    <w:rsid w:val="09A60503"/>
    <w:rsid w:val="09A83F18"/>
    <w:rsid w:val="09A85C16"/>
    <w:rsid w:val="09B1409C"/>
    <w:rsid w:val="09BE0D55"/>
    <w:rsid w:val="09BF7254"/>
    <w:rsid w:val="09C05A39"/>
    <w:rsid w:val="09CB17A4"/>
    <w:rsid w:val="09CD6A68"/>
    <w:rsid w:val="09D3459B"/>
    <w:rsid w:val="09DB0ABF"/>
    <w:rsid w:val="09DE6166"/>
    <w:rsid w:val="09DF095B"/>
    <w:rsid w:val="09E80666"/>
    <w:rsid w:val="09EF6B50"/>
    <w:rsid w:val="09F26640"/>
    <w:rsid w:val="09FF2B19"/>
    <w:rsid w:val="0A0F525E"/>
    <w:rsid w:val="0A1E0517"/>
    <w:rsid w:val="0A223BA6"/>
    <w:rsid w:val="0A343E9B"/>
    <w:rsid w:val="0A436F74"/>
    <w:rsid w:val="0A4875DF"/>
    <w:rsid w:val="0A525DEA"/>
    <w:rsid w:val="0A704E89"/>
    <w:rsid w:val="0A78597C"/>
    <w:rsid w:val="0A7B7F67"/>
    <w:rsid w:val="0A7F0296"/>
    <w:rsid w:val="0A8134AF"/>
    <w:rsid w:val="0A853FE0"/>
    <w:rsid w:val="0A8E68F1"/>
    <w:rsid w:val="0AA25BB3"/>
    <w:rsid w:val="0AA26BD1"/>
    <w:rsid w:val="0AA376E8"/>
    <w:rsid w:val="0AA67C40"/>
    <w:rsid w:val="0AA732CA"/>
    <w:rsid w:val="0AA909DE"/>
    <w:rsid w:val="0AB162FE"/>
    <w:rsid w:val="0AB31FF1"/>
    <w:rsid w:val="0AB363B9"/>
    <w:rsid w:val="0ABB1BD6"/>
    <w:rsid w:val="0AC5121A"/>
    <w:rsid w:val="0AD43F20"/>
    <w:rsid w:val="0ADB6708"/>
    <w:rsid w:val="0ADC7E4E"/>
    <w:rsid w:val="0ADF09A7"/>
    <w:rsid w:val="0AE4222A"/>
    <w:rsid w:val="0AE548E5"/>
    <w:rsid w:val="0AE77E21"/>
    <w:rsid w:val="0AF815E4"/>
    <w:rsid w:val="0AF9199A"/>
    <w:rsid w:val="0AFE4CEF"/>
    <w:rsid w:val="0B0C1346"/>
    <w:rsid w:val="0B10623D"/>
    <w:rsid w:val="0B1BC065"/>
    <w:rsid w:val="0B232A1E"/>
    <w:rsid w:val="0B28315E"/>
    <w:rsid w:val="0B2C2993"/>
    <w:rsid w:val="0B440576"/>
    <w:rsid w:val="0B441D5E"/>
    <w:rsid w:val="0B463A6F"/>
    <w:rsid w:val="0B464F6C"/>
    <w:rsid w:val="0B4B43BD"/>
    <w:rsid w:val="0B5063E6"/>
    <w:rsid w:val="0B587E5B"/>
    <w:rsid w:val="0B6138FA"/>
    <w:rsid w:val="0B615D17"/>
    <w:rsid w:val="0B616229"/>
    <w:rsid w:val="0B773C04"/>
    <w:rsid w:val="0B7E19C1"/>
    <w:rsid w:val="0B823EA4"/>
    <w:rsid w:val="0B887349"/>
    <w:rsid w:val="0B8A5A45"/>
    <w:rsid w:val="0B8C5925"/>
    <w:rsid w:val="0B8E7D5A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27252C"/>
    <w:rsid w:val="0C3367A4"/>
    <w:rsid w:val="0C420E33"/>
    <w:rsid w:val="0C52588E"/>
    <w:rsid w:val="0C6E37C4"/>
    <w:rsid w:val="0C776BA9"/>
    <w:rsid w:val="0C851CC8"/>
    <w:rsid w:val="0C8A0CF8"/>
    <w:rsid w:val="0C8A5CAB"/>
    <w:rsid w:val="0C8F4EFC"/>
    <w:rsid w:val="0C932D4F"/>
    <w:rsid w:val="0C992B54"/>
    <w:rsid w:val="0C9F4828"/>
    <w:rsid w:val="0CA24C66"/>
    <w:rsid w:val="0CA304AB"/>
    <w:rsid w:val="0CA376A2"/>
    <w:rsid w:val="0CA61D97"/>
    <w:rsid w:val="0CAA4DF8"/>
    <w:rsid w:val="0CAB3E3F"/>
    <w:rsid w:val="0CBD0E1D"/>
    <w:rsid w:val="0CBE0749"/>
    <w:rsid w:val="0CC42E4A"/>
    <w:rsid w:val="0CC816CB"/>
    <w:rsid w:val="0CCD71AA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D431B"/>
    <w:rsid w:val="0D2C08E4"/>
    <w:rsid w:val="0D3A71DD"/>
    <w:rsid w:val="0D3C4461"/>
    <w:rsid w:val="0D3E6EC0"/>
    <w:rsid w:val="0D474AF6"/>
    <w:rsid w:val="0D4D0678"/>
    <w:rsid w:val="0D5A4826"/>
    <w:rsid w:val="0D5E4FB1"/>
    <w:rsid w:val="0D656A38"/>
    <w:rsid w:val="0D6739C9"/>
    <w:rsid w:val="0D6A2479"/>
    <w:rsid w:val="0D70485E"/>
    <w:rsid w:val="0D704AD0"/>
    <w:rsid w:val="0D7542B6"/>
    <w:rsid w:val="0D7D74A8"/>
    <w:rsid w:val="0D8007A6"/>
    <w:rsid w:val="0D8C5BC1"/>
    <w:rsid w:val="0DAB4BDC"/>
    <w:rsid w:val="0DB96075"/>
    <w:rsid w:val="0DBE79C0"/>
    <w:rsid w:val="0DC27020"/>
    <w:rsid w:val="0DCB2FF5"/>
    <w:rsid w:val="0DCC16DC"/>
    <w:rsid w:val="0DDC06A3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66B2C"/>
    <w:rsid w:val="0E341657"/>
    <w:rsid w:val="0E357BC2"/>
    <w:rsid w:val="0E3E0E17"/>
    <w:rsid w:val="0E4022FD"/>
    <w:rsid w:val="0E545249"/>
    <w:rsid w:val="0E5F026C"/>
    <w:rsid w:val="0E693CE9"/>
    <w:rsid w:val="0E844E39"/>
    <w:rsid w:val="0E8642D2"/>
    <w:rsid w:val="0E8A1065"/>
    <w:rsid w:val="0E986EF1"/>
    <w:rsid w:val="0E9A49C5"/>
    <w:rsid w:val="0E9C7918"/>
    <w:rsid w:val="0E9E5611"/>
    <w:rsid w:val="0EB926A0"/>
    <w:rsid w:val="0EBC0589"/>
    <w:rsid w:val="0ECB2DB5"/>
    <w:rsid w:val="0ED10464"/>
    <w:rsid w:val="0ED83366"/>
    <w:rsid w:val="0EE03748"/>
    <w:rsid w:val="0EE53066"/>
    <w:rsid w:val="0EE96356"/>
    <w:rsid w:val="0EF20E8B"/>
    <w:rsid w:val="0EF749D7"/>
    <w:rsid w:val="0EF92878"/>
    <w:rsid w:val="0F006F8E"/>
    <w:rsid w:val="0F066D93"/>
    <w:rsid w:val="0F2314CB"/>
    <w:rsid w:val="0F294BB1"/>
    <w:rsid w:val="0F305A17"/>
    <w:rsid w:val="0F33633D"/>
    <w:rsid w:val="0F354D7B"/>
    <w:rsid w:val="0F433306"/>
    <w:rsid w:val="0F445BFA"/>
    <w:rsid w:val="0F4A6323"/>
    <w:rsid w:val="0F4B3316"/>
    <w:rsid w:val="0F5174C9"/>
    <w:rsid w:val="0F5750CE"/>
    <w:rsid w:val="0F6335C0"/>
    <w:rsid w:val="0F637DD4"/>
    <w:rsid w:val="0F6C2FE6"/>
    <w:rsid w:val="0F6F3ECF"/>
    <w:rsid w:val="0F720874"/>
    <w:rsid w:val="0F956BCE"/>
    <w:rsid w:val="0F9F78FE"/>
    <w:rsid w:val="0FA10B67"/>
    <w:rsid w:val="0FA32657"/>
    <w:rsid w:val="0FA64ABB"/>
    <w:rsid w:val="0FA94620"/>
    <w:rsid w:val="0FAA4D57"/>
    <w:rsid w:val="0FB008B7"/>
    <w:rsid w:val="0FB131EA"/>
    <w:rsid w:val="0FC56C4D"/>
    <w:rsid w:val="0FD570DF"/>
    <w:rsid w:val="0FD80D1C"/>
    <w:rsid w:val="0FE14959"/>
    <w:rsid w:val="0FE97E7D"/>
    <w:rsid w:val="0FEB0CA6"/>
    <w:rsid w:val="0FF2703A"/>
    <w:rsid w:val="0FF36A43"/>
    <w:rsid w:val="10053BDD"/>
    <w:rsid w:val="1020598D"/>
    <w:rsid w:val="102A684A"/>
    <w:rsid w:val="10393999"/>
    <w:rsid w:val="103C55AE"/>
    <w:rsid w:val="10417A7A"/>
    <w:rsid w:val="10473F3C"/>
    <w:rsid w:val="10527BC5"/>
    <w:rsid w:val="10595AB6"/>
    <w:rsid w:val="10651777"/>
    <w:rsid w:val="107707F1"/>
    <w:rsid w:val="10780687"/>
    <w:rsid w:val="108A3573"/>
    <w:rsid w:val="109013B9"/>
    <w:rsid w:val="109164F0"/>
    <w:rsid w:val="10966F2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D24B8E"/>
    <w:rsid w:val="10DE73F7"/>
    <w:rsid w:val="10EB3AB1"/>
    <w:rsid w:val="10EF333E"/>
    <w:rsid w:val="10F92986"/>
    <w:rsid w:val="110711E5"/>
    <w:rsid w:val="11137804"/>
    <w:rsid w:val="111502A9"/>
    <w:rsid w:val="1122419E"/>
    <w:rsid w:val="112B2658"/>
    <w:rsid w:val="112F2720"/>
    <w:rsid w:val="11416E1C"/>
    <w:rsid w:val="1143226B"/>
    <w:rsid w:val="116368E9"/>
    <w:rsid w:val="116F4914"/>
    <w:rsid w:val="11747242"/>
    <w:rsid w:val="117D1F74"/>
    <w:rsid w:val="11980BE4"/>
    <w:rsid w:val="11AB791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D4C0A"/>
    <w:rsid w:val="120375E2"/>
    <w:rsid w:val="12086124"/>
    <w:rsid w:val="120C5251"/>
    <w:rsid w:val="12106A91"/>
    <w:rsid w:val="12227FBD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76262"/>
    <w:rsid w:val="128763E2"/>
    <w:rsid w:val="129210F7"/>
    <w:rsid w:val="129B2657"/>
    <w:rsid w:val="12A17BED"/>
    <w:rsid w:val="12A9252D"/>
    <w:rsid w:val="12A95F49"/>
    <w:rsid w:val="12B9593E"/>
    <w:rsid w:val="12BA5D0B"/>
    <w:rsid w:val="12BB1479"/>
    <w:rsid w:val="12C67755"/>
    <w:rsid w:val="12C86E00"/>
    <w:rsid w:val="12DB29E0"/>
    <w:rsid w:val="130452BB"/>
    <w:rsid w:val="130915E2"/>
    <w:rsid w:val="130C2CAE"/>
    <w:rsid w:val="130D2A1E"/>
    <w:rsid w:val="130E44AD"/>
    <w:rsid w:val="130F3D8B"/>
    <w:rsid w:val="1313175D"/>
    <w:rsid w:val="1313522A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9F5230"/>
    <w:rsid w:val="13B24D6A"/>
    <w:rsid w:val="13CC2ACE"/>
    <w:rsid w:val="13CF19E6"/>
    <w:rsid w:val="13CF3CA1"/>
    <w:rsid w:val="13FE4AD9"/>
    <w:rsid w:val="141068B6"/>
    <w:rsid w:val="142067DF"/>
    <w:rsid w:val="142E01A9"/>
    <w:rsid w:val="144E0AD6"/>
    <w:rsid w:val="14593717"/>
    <w:rsid w:val="14593F7C"/>
    <w:rsid w:val="145E0B41"/>
    <w:rsid w:val="1462506F"/>
    <w:rsid w:val="1470299C"/>
    <w:rsid w:val="147D4DA9"/>
    <w:rsid w:val="14816E7F"/>
    <w:rsid w:val="148A41B4"/>
    <w:rsid w:val="149B735F"/>
    <w:rsid w:val="14A40998"/>
    <w:rsid w:val="14B721E5"/>
    <w:rsid w:val="14B74E41"/>
    <w:rsid w:val="14C41CA8"/>
    <w:rsid w:val="14C7680D"/>
    <w:rsid w:val="14D7255D"/>
    <w:rsid w:val="14DA458A"/>
    <w:rsid w:val="14ED5700"/>
    <w:rsid w:val="14F16855"/>
    <w:rsid w:val="14F20D2E"/>
    <w:rsid w:val="14F76F3C"/>
    <w:rsid w:val="14F8088F"/>
    <w:rsid w:val="1504209D"/>
    <w:rsid w:val="150A55FC"/>
    <w:rsid w:val="15171B29"/>
    <w:rsid w:val="152E32D5"/>
    <w:rsid w:val="152F68BA"/>
    <w:rsid w:val="1531606E"/>
    <w:rsid w:val="15347B12"/>
    <w:rsid w:val="15381308"/>
    <w:rsid w:val="15537C0C"/>
    <w:rsid w:val="15591967"/>
    <w:rsid w:val="15703E0D"/>
    <w:rsid w:val="1576218B"/>
    <w:rsid w:val="157B22E3"/>
    <w:rsid w:val="157F3A28"/>
    <w:rsid w:val="15817BDC"/>
    <w:rsid w:val="1585101A"/>
    <w:rsid w:val="158924B9"/>
    <w:rsid w:val="158F5656"/>
    <w:rsid w:val="159265A5"/>
    <w:rsid w:val="159A6139"/>
    <w:rsid w:val="15A951CF"/>
    <w:rsid w:val="15B47E2F"/>
    <w:rsid w:val="15BB2630"/>
    <w:rsid w:val="15CF3807"/>
    <w:rsid w:val="15D1223A"/>
    <w:rsid w:val="15D47181"/>
    <w:rsid w:val="15DB0B04"/>
    <w:rsid w:val="15DC64A9"/>
    <w:rsid w:val="15EB05E8"/>
    <w:rsid w:val="15EB6ACD"/>
    <w:rsid w:val="15ED6A39"/>
    <w:rsid w:val="15FD5A39"/>
    <w:rsid w:val="161317BE"/>
    <w:rsid w:val="161343C3"/>
    <w:rsid w:val="161D48AC"/>
    <w:rsid w:val="16307021"/>
    <w:rsid w:val="163515D3"/>
    <w:rsid w:val="16385495"/>
    <w:rsid w:val="16387DE4"/>
    <w:rsid w:val="1648787B"/>
    <w:rsid w:val="164E475F"/>
    <w:rsid w:val="16663137"/>
    <w:rsid w:val="16684920"/>
    <w:rsid w:val="166A7001"/>
    <w:rsid w:val="166F5F36"/>
    <w:rsid w:val="168C0F18"/>
    <w:rsid w:val="16AE2973"/>
    <w:rsid w:val="16B06878"/>
    <w:rsid w:val="16B94D05"/>
    <w:rsid w:val="16B9501B"/>
    <w:rsid w:val="16BA5360"/>
    <w:rsid w:val="16BE21A9"/>
    <w:rsid w:val="16C254BB"/>
    <w:rsid w:val="16D77599"/>
    <w:rsid w:val="16D96044"/>
    <w:rsid w:val="16E479BC"/>
    <w:rsid w:val="16E87826"/>
    <w:rsid w:val="16EB6684"/>
    <w:rsid w:val="16FB5CB0"/>
    <w:rsid w:val="16FB7DD4"/>
    <w:rsid w:val="16FD5E9C"/>
    <w:rsid w:val="171C7870"/>
    <w:rsid w:val="171E726B"/>
    <w:rsid w:val="17266E65"/>
    <w:rsid w:val="172D7D33"/>
    <w:rsid w:val="17383AE0"/>
    <w:rsid w:val="173B730B"/>
    <w:rsid w:val="174734DD"/>
    <w:rsid w:val="174C7DCD"/>
    <w:rsid w:val="174E00F3"/>
    <w:rsid w:val="17502C47"/>
    <w:rsid w:val="175436C0"/>
    <w:rsid w:val="177F7144"/>
    <w:rsid w:val="178A5C60"/>
    <w:rsid w:val="179027DB"/>
    <w:rsid w:val="1792634A"/>
    <w:rsid w:val="1795119B"/>
    <w:rsid w:val="17963E1E"/>
    <w:rsid w:val="179E7CA5"/>
    <w:rsid w:val="179F12C9"/>
    <w:rsid w:val="17B277D2"/>
    <w:rsid w:val="17B578E0"/>
    <w:rsid w:val="17CE4AEB"/>
    <w:rsid w:val="17D17503"/>
    <w:rsid w:val="17EA1498"/>
    <w:rsid w:val="17F0675F"/>
    <w:rsid w:val="17FA12B4"/>
    <w:rsid w:val="1804200F"/>
    <w:rsid w:val="180455FF"/>
    <w:rsid w:val="180B6F40"/>
    <w:rsid w:val="180C0C26"/>
    <w:rsid w:val="18162203"/>
    <w:rsid w:val="182D6221"/>
    <w:rsid w:val="184031E3"/>
    <w:rsid w:val="18491595"/>
    <w:rsid w:val="18742D1B"/>
    <w:rsid w:val="18780FC0"/>
    <w:rsid w:val="187D5229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93154"/>
    <w:rsid w:val="18DA1D21"/>
    <w:rsid w:val="18DD560E"/>
    <w:rsid w:val="18DE7E69"/>
    <w:rsid w:val="18EE6793"/>
    <w:rsid w:val="18F51A12"/>
    <w:rsid w:val="19122454"/>
    <w:rsid w:val="19141DC1"/>
    <w:rsid w:val="19144896"/>
    <w:rsid w:val="19155F1A"/>
    <w:rsid w:val="19160D3D"/>
    <w:rsid w:val="191B1D73"/>
    <w:rsid w:val="192C5726"/>
    <w:rsid w:val="19370B94"/>
    <w:rsid w:val="194459CC"/>
    <w:rsid w:val="194A678A"/>
    <w:rsid w:val="19582851"/>
    <w:rsid w:val="196830F5"/>
    <w:rsid w:val="19753EC7"/>
    <w:rsid w:val="19757C72"/>
    <w:rsid w:val="19821ACB"/>
    <w:rsid w:val="198B188F"/>
    <w:rsid w:val="198B1F5C"/>
    <w:rsid w:val="1990334D"/>
    <w:rsid w:val="199D1FE8"/>
    <w:rsid w:val="19A377AE"/>
    <w:rsid w:val="19A839BB"/>
    <w:rsid w:val="19B61705"/>
    <w:rsid w:val="19B9744E"/>
    <w:rsid w:val="19BD2099"/>
    <w:rsid w:val="19C00E29"/>
    <w:rsid w:val="19CA784A"/>
    <w:rsid w:val="19D05E8D"/>
    <w:rsid w:val="19D10417"/>
    <w:rsid w:val="19D44F35"/>
    <w:rsid w:val="19E044AC"/>
    <w:rsid w:val="19E104B0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210FDF"/>
    <w:rsid w:val="1A28665E"/>
    <w:rsid w:val="1A321046"/>
    <w:rsid w:val="1A3635EF"/>
    <w:rsid w:val="1A4C7888"/>
    <w:rsid w:val="1A5662ED"/>
    <w:rsid w:val="1A5856CD"/>
    <w:rsid w:val="1A594F09"/>
    <w:rsid w:val="1A6552B7"/>
    <w:rsid w:val="1A674A0B"/>
    <w:rsid w:val="1A6916A9"/>
    <w:rsid w:val="1A7A1FFF"/>
    <w:rsid w:val="1A7E1BEE"/>
    <w:rsid w:val="1A8301A5"/>
    <w:rsid w:val="1A887594"/>
    <w:rsid w:val="1A8A6202"/>
    <w:rsid w:val="1AA46222"/>
    <w:rsid w:val="1AA91D15"/>
    <w:rsid w:val="1AB71859"/>
    <w:rsid w:val="1ABE55CD"/>
    <w:rsid w:val="1ABE5C88"/>
    <w:rsid w:val="1AC87006"/>
    <w:rsid w:val="1ACD073E"/>
    <w:rsid w:val="1ACD627F"/>
    <w:rsid w:val="1ACE2A32"/>
    <w:rsid w:val="1AD4387E"/>
    <w:rsid w:val="1AD96757"/>
    <w:rsid w:val="1ADF1198"/>
    <w:rsid w:val="1AE04687"/>
    <w:rsid w:val="1AE53028"/>
    <w:rsid w:val="1AF50368"/>
    <w:rsid w:val="1B0B3831"/>
    <w:rsid w:val="1B0D380C"/>
    <w:rsid w:val="1B0E3C27"/>
    <w:rsid w:val="1B151377"/>
    <w:rsid w:val="1B1C140C"/>
    <w:rsid w:val="1B1F7019"/>
    <w:rsid w:val="1B3240B8"/>
    <w:rsid w:val="1B3D4810"/>
    <w:rsid w:val="1B403C3F"/>
    <w:rsid w:val="1B405B2A"/>
    <w:rsid w:val="1B4C2C54"/>
    <w:rsid w:val="1B4D7D3B"/>
    <w:rsid w:val="1B5174D8"/>
    <w:rsid w:val="1B5649CE"/>
    <w:rsid w:val="1B570A53"/>
    <w:rsid w:val="1B763FDC"/>
    <w:rsid w:val="1B856FC0"/>
    <w:rsid w:val="1B896557"/>
    <w:rsid w:val="1B8C611D"/>
    <w:rsid w:val="1B9A5BEE"/>
    <w:rsid w:val="1BA16FBB"/>
    <w:rsid w:val="1BA722FA"/>
    <w:rsid w:val="1BA74BAA"/>
    <w:rsid w:val="1BAA551D"/>
    <w:rsid w:val="1BB407E3"/>
    <w:rsid w:val="1BB514A6"/>
    <w:rsid w:val="1BBE5F2B"/>
    <w:rsid w:val="1BE23184"/>
    <w:rsid w:val="1BE3314A"/>
    <w:rsid w:val="1BED026D"/>
    <w:rsid w:val="1BF074B6"/>
    <w:rsid w:val="1BF54A98"/>
    <w:rsid w:val="1BFD4856"/>
    <w:rsid w:val="1C091C6F"/>
    <w:rsid w:val="1C0B7DC0"/>
    <w:rsid w:val="1C0F5C2A"/>
    <w:rsid w:val="1C0F6FC9"/>
    <w:rsid w:val="1C110200"/>
    <w:rsid w:val="1C1717AB"/>
    <w:rsid w:val="1C173C4E"/>
    <w:rsid w:val="1C175C14"/>
    <w:rsid w:val="1C19263C"/>
    <w:rsid w:val="1C1B330B"/>
    <w:rsid w:val="1C207EAF"/>
    <w:rsid w:val="1C275D55"/>
    <w:rsid w:val="1C2A6B36"/>
    <w:rsid w:val="1C3543C5"/>
    <w:rsid w:val="1C3929CD"/>
    <w:rsid w:val="1C413B19"/>
    <w:rsid w:val="1C415FD1"/>
    <w:rsid w:val="1C4632A8"/>
    <w:rsid w:val="1C556177"/>
    <w:rsid w:val="1C566330"/>
    <w:rsid w:val="1C620A77"/>
    <w:rsid w:val="1C6F36BB"/>
    <w:rsid w:val="1C715AFA"/>
    <w:rsid w:val="1C730A2B"/>
    <w:rsid w:val="1C7625FC"/>
    <w:rsid w:val="1C77048D"/>
    <w:rsid w:val="1C775EE9"/>
    <w:rsid w:val="1C823E68"/>
    <w:rsid w:val="1C882A48"/>
    <w:rsid w:val="1C8923C5"/>
    <w:rsid w:val="1C895CA5"/>
    <w:rsid w:val="1C8F7C74"/>
    <w:rsid w:val="1C9B1867"/>
    <w:rsid w:val="1CA243E0"/>
    <w:rsid w:val="1CAB4F44"/>
    <w:rsid w:val="1CAB7A5F"/>
    <w:rsid w:val="1CAD775A"/>
    <w:rsid w:val="1CAE27CF"/>
    <w:rsid w:val="1CAE6A07"/>
    <w:rsid w:val="1CB73F80"/>
    <w:rsid w:val="1CCB068A"/>
    <w:rsid w:val="1CD45445"/>
    <w:rsid w:val="1CD61B12"/>
    <w:rsid w:val="1CFB26AC"/>
    <w:rsid w:val="1CFB2FB6"/>
    <w:rsid w:val="1CFD78F4"/>
    <w:rsid w:val="1D076257"/>
    <w:rsid w:val="1D077C9B"/>
    <w:rsid w:val="1D0B6DE6"/>
    <w:rsid w:val="1D1E2BC6"/>
    <w:rsid w:val="1D2133C0"/>
    <w:rsid w:val="1D320953"/>
    <w:rsid w:val="1D3307B6"/>
    <w:rsid w:val="1D364359"/>
    <w:rsid w:val="1D3A45B7"/>
    <w:rsid w:val="1D3E5EE5"/>
    <w:rsid w:val="1D5055A9"/>
    <w:rsid w:val="1D5458CC"/>
    <w:rsid w:val="1D703C1F"/>
    <w:rsid w:val="1D784C35"/>
    <w:rsid w:val="1D7968AC"/>
    <w:rsid w:val="1D8825E3"/>
    <w:rsid w:val="1D883917"/>
    <w:rsid w:val="1D961296"/>
    <w:rsid w:val="1DAC4646"/>
    <w:rsid w:val="1DB3372A"/>
    <w:rsid w:val="1DCE0165"/>
    <w:rsid w:val="1DD854CB"/>
    <w:rsid w:val="1DE425D0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E01F9"/>
    <w:rsid w:val="1E3E288E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21BF7"/>
    <w:rsid w:val="1EB33B06"/>
    <w:rsid w:val="1EB444DF"/>
    <w:rsid w:val="1EBC280F"/>
    <w:rsid w:val="1EC94897"/>
    <w:rsid w:val="1ED03921"/>
    <w:rsid w:val="1ED52C3F"/>
    <w:rsid w:val="1EDF6AA6"/>
    <w:rsid w:val="1EE11AEE"/>
    <w:rsid w:val="1EE15C79"/>
    <w:rsid w:val="1EEC4C77"/>
    <w:rsid w:val="1EF900BF"/>
    <w:rsid w:val="1F014E24"/>
    <w:rsid w:val="1F04629D"/>
    <w:rsid w:val="1F13264F"/>
    <w:rsid w:val="1F1938C0"/>
    <w:rsid w:val="1F2E1CEC"/>
    <w:rsid w:val="1F383CD2"/>
    <w:rsid w:val="1F4232A5"/>
    <w:rsid w:val="1F502AA4"/>
    <w:rsid w:val="1F520E4F"/>
    <w:rsid w:val="1F561036"/>
    <w:rsid w:val="1F5A6876"/>
    <w:rsid w:val="1F612A64"/>
    <w:rsid w:val="1F690327"/>
    <w:rsid w:val="1F69569B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50832"/>
    <w:rsid w:val="1FD7588A"/>
    <w:rsid w:val="1FE41F43"/>
    <w:rsid w:val="1FF45AB3"/>
    <w:rsid w:val="1FF66620"/>
    <w:rsid w:val="1FFF27DA"/>
    <w:rsid w:val="2003558C"/>
    <w:rsid w:val="20105F89"/>
    <w:rsid w:val="20157E1F"/>
    <w:rsid w:val="20197929"/>
    <w:rsid w:val="201B6674"/>
    <w:rsid w:val="201E43CB"/>
    <w:rsid w:val="201E735A"/>
    <w:rsid w:val="20231F21"/>
    <w:rsid w:val="203D0A82"/>
    <w:rsid w:val="203D6329"/>
    <w:rsid w:val="204321A8"/>
    <w:rsid w:val="2046058F"/>
    <w:rsid w:val="204F36B6"/>
    <w:rsid w:val="20502806"/>
    <w:rsid w:val="20553C8C"/>
    <w:rsid w:val="206C04A2"/>
    <w:rsid w:val="20707C33"/>
    <w:rsid w:val="20884ADF"/>
    <w:rsid w:val="208B6AED"/>
    <w:rsid w:val="20922477"/>
    <w:rsid w:val="20995E67"/>
    <w:rsid w:val="20B80B6B"/>
    <w:rsid w:val="20BC51B5"/>
    <w:rsid w:val="20C04B08"/>
    <w:rsid w:val="20C66CF9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D6FA9"/>
    <w:rsid w:val="210E48B5"/>
    <w:rsid w:val="21240995"/>
    <w:rsid w:val="21272F1E"/>
    <w:rsid w:val="213853CB"/>
    <w:rsid w:val="214200CF"/>
    <w:rsid w:val="2144089C"/>
    <w:rsid w:val="214E5002"/>
    <w:rsid w:val="21565877"/>
    <w:rsid w:val="215A044D"/>
    <w:rsid w:val="21684EC7"/>
    <w:rsid w:val="217B6DB2"/>
    <w:rsid w:val="217F53B0"/>
    <w:rsid w:val="21844341"/>
    <w:rsid w:val="21893804"/>
    <w:rsid w:val="218B1C97"/>
    <w:rsid w:val="218B5AAC"/>
    <w:rsid w:val="218E7D91"/>
    <w:rsid w:val="219A653E"/>
    <w:rsid w:val="219B41C1"/>
    <w:rsid w:val="219C468C"/>
    <w:rsid w:val="219E3248"/>
    <w:rsid w:val="21AB548F"/>
    <w:rsid w:val="21B45EB6"/>
    <w:rsid w:val="21C3042D"/>
    <w:rsid w:val="21C5658C"/>
    <w:rsid w:val="21CD3EE9"/>
    <w:rsid w:val="21CE470F"/>
    <w:rsid w:val="21CF4C6F"/>
    <w:rsid w:val="21E17454"/>
    <w:rsid w:val="21E62212"/>
    <w:rsid w:val="21E7732C"/>
    <w:rsid w:val="21EE150A"/>
    <w:rsid w:val="21F02CE8"/>
    <w:rsid w:val="21F44BF1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4424C4"/>
    <w:rsid w:val="224B26BC"/>
    <w:rsid w:val="224B6837"/>
    <w:rsid w:val="22504585"/>
    <w:rsid w:val="22527097"/>
    <w:rsid w:val="22545178"/>
    <w:rsid w:val="22576F99"/>
    <w:rsid w:val="226120D2"/>
    <w:rsid w:val="226725E3"/>
    <w:rsid w:val="22810798"/>
    <w:rsid w:val="22827A25"/>
    <w:rsid w:val="2286359A"/>
    <w:rsid w:val="22A0389C"/>
    <w:rsid w:val="22A64F60"/>
    <w:rsid w:val="22EA0582"/>
    <w:rsid w:val="22EA4BD2"/>
    <w:rsid w:val="22EB7917"/>
    <w:rsid w:val="22F413E0"/>
    <w:rsid w:val="22FD30DC"/>
    <w:rsid w:val="230065D7"/>
    <w:rsid w:val="23090DB6"/>
    <w:rsid w:val="230D43E8"/>
    <w:rsid w:val="230E3138"/>
    <w:rsid w:val="230E7DC7"/>
    <w:rsid w:val="2314352A"/>
    <w:rsid w:val="231771A2"/>
    <w:rsid w:val="23216571"/>
    <w:rsid w:val="232C03D4"/>
    <w:rsid w:val="232C5924"/>
    <w:rsid w:val="23300A62"/>
    <w:rsid w:val="23323706"/>
    <w:rsid w:val="23403533"/>
    <w:rsid w:val="23644215"/>
    <w:rsid w:val="236A2246"/>
    <w:rsid w:val="23782FFD"/>
    <w:rsid w:val="238C747E"/>
    <w:rsid w:val="239B3AE4"/>
    <w:rsid w:val="239C65CC"/>
    <w:rsid w:val="23A97115"/>
    <w:rsid w:val="23B7576F"/>
    <w:rsid w:val="23B93812"/>
    <w:rsid w:val="23BB0B2E"/>
    <w:rsid w:val="23C33C55"/>
    <w:rsid w:val="23D02152"/>
    <w:rsid w:val="23DD7C33"/>
    <w:rsid w:val="23E3571A"/>
    <w:rsid w:val="23F67763"/>
    <w:rsid w:val="23FA00CE"/>
    <w:rsid w:val="2403744D"/>
    <w:rsid w:val="241869C2"/>
    <w:rsid w:val="241D2D86"/>
    <w:rsid w:val="241F1635"/>
    <w:rsid w:val="241F2737"/>
    <w:rsid w:val="24222D63"/>
    <w:rsid w:val="24271EE7"/>
    <w:rsid w:val="242D68A8"/>
    <w:rsid w:val="243A0E6D"/>
    <w:rsid w:val="24572EA4"/>
    <w:rsid w:val="245B64B0"/>
    <w:rsid w:val="245E014A"/>
    <w:rsid w:val="245E4C34"/>
    <w:rsid w:val="245E7939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A012B2"/>
    <w:rsid w:val="24A7527F"/>
    <w:rsid w:val="24B11066"/>
    <w:rsid w:val="24B56469"/>
    <w:rsid w:val="24C07916"/>
    <w:rsid w:val="24C50845"/>
    <w:rsid w:val="24CA2104"/>
    <w:rsid w:val="24D069D2"/>
    <w:rsid w:val="24D13640"/>
    <w:rsid w:val="24D36F43"/>
    <w:rsid w:val="24D479C1"/>
    <w:rsid w:val="24DA786D"/>
    <w:rsid w:val="24E152E1"/>
    <w:rsid w:val="24E338A9"/>
    <w:rsid w:val="24E4465B"/>
    <w:rsid w:val="24EF0A9D"/>
    <w:rsid w:val="24F11BFB"/>
    <w:rsid w:val="25034F0E"/>
    <w:rsid w:val="250D75D2"/>
    <w:rsid w:val="251414E0"/>
    <w:rsid w:val="25157673"/>
    <w:rsid w:val="251C70CC"/>
    <w:rsid w:val="252007A1"/>
    <w:rsid w:val="252A38E3"/>
    <w:rsid w:val="25356512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87764"/>
    <w:rsid w:val="257A0936"/>
    <w:rsid w:val="25A0167B"/>
    <w:rsid w:val="25A0237E"/>
    <w:rsid w:val="25AA3696"/>
    <w:rsid w:val="25B20D95"/>
    <w:rsid w:val="25C040ED"/>
    <w:rsid w:val="25C07AEC"/>
    <w:rsid w:val="25CD72F5"/>
    <w:rsid w:val="25D477E7"/>
    <w:rsid w:val="25DB4AC0"/>
    <w:rsid w:val="25DE4BE4"/>
    <w:rsid w:val="25FB63C1"/>
    <w:rsid w:val="26116F97"/>
    <w:rsid w:val="261210D4"/>
    <w:rsid w:val="261F2027"/>
    <w:rsid w:val="26267369"/>
    <w:rsid w:val="26346D67"/>
    <w:rsid w:val="264B0648"/>
    <w:rsid w:val="266713AD"/>
    <w:rsid w:val="26767233"/>
    <w:rsid w:val="26773216"/>
    <w:rsid w:val="267B70E3"/>
    <w:rsid w:val="267C78CD"/>
    <w:rsid w:val="26812260"/>
    <w:rsid w:val="2685460B"/>
    <w:rsid w:val="268F6DC5"/>
    <w:rsid w:val="269677B6"/>
    <w:rsid w:val="26971903"/>
    <w:rsid w:val="26AB3E67"/>
    <w:rsid w:val="26B11F65"/>
    <w:rsid w:val="26B34438"/>
    <w:rsid w:val="26CE1187"/>
    <w:rsid w:val="26CF5EF0"/>
    <w:rsid w:val="26E43F91"/>
    <w:rsid w:val="26E80765"/>
    <w:rsid w:val="26EC350C"/>
    <w:rsid w:val="26F7265A"/>
    <w:rsid w:val="26FA2C48"/>
    <w:rsid w:val="26FB24D5"/>
    <w:rsid w:val="27010B23"/>
    <w:rsid w:val="270A7017"/>
    <w:rsid w:val="270A7F20"/>
    <w:rsid w:val="270C2F39"/>
    <w:rsid w:val="270C4267"/>
    <w:rsid w:val="2713560F"/>
    <w:rsid w:val="27260618"/>
    <w:rsid w:val="273A1586"/>
    <w:rsid w:val="273D4BEB"/>
    <w:rsid w:val="273E40E2"/>
    <w:rsid w:val="2752048C"/>
    <w:rsid w:val="275B2106"/>
    <w:rsid w:val="275C7781"/>
    <w:rsid w:val="275D4243"/>
    <w:rsid w:val="27670FB3"/>
    <w:rsid w:val="277173C4"/>
    <w:rsid w:val="277F4020"/>
    <w:rsid w:val="278719FE"/>
    <w:rsid w:val="278F788F"/>
    <w:rsid w:val="27A13917"/>
    <w:rsid w:val="27A20807"/>
    <w:rsid w:val="27A62A64"/>
    <w:rsid w:val="27B20564"/>
    <w:rsid w:val="27B552E9"/>
    <w:rsid w:val="27B6743C"/>
    <w:rsid w:val="27CD1A9E"/>
    <w:rsid w:val="27CE66E9"/>
    <w:rsid w:val="27D0165A"/>
    <w:rsid w:val="27D0598A"/>
    <w:rsid w:val="27D5162E"/>
    <w:rsid w:val="27DC741A"/>
    <w:rsid w:val="27E6233B"/>
    <w:rsid w:val="27F40E66"/>
    <w:rsid w:val="27F558C8"/>
    <w:rsid w:val="27FF4D8A"/>
    <w:rsid w:val="2804473D"/>
    <w:rsid w:val="2806106D"/>
    <w:rsid w:val="2807157D"/>
    <w:rsid w:val="281C1001"/>
    <w:rsid w:val="282E591A"/>
    <w:rsid w:val="28324424"/>
    <w:rsid w:val="28382F49"/>
    <w:rsid w:val="2846461E"/>
    <w:rsid w:val="28473717"/>
    <w:rsid w:val="284B7B6C"/>
    <w:rsid w:val="284C4C79"/>
    <w:rsid w:val="285309E9"/>
    <w:rsid w:val="285B6E06"/>
    <w:rsid w:val="285E3368"/>
    <w:rsid w:val="286063F5"/>
    <w:rsid w:val="28641852"/>
    <w:rsid w:val="28646DE7"/>
    <w:rsid w:val="287356D0"/>
    <w:rsid w:val="287C11DB"/>
    <w:rsid w:val="28804A6D"/>
    <w:rsid w:val="28814DDC"/>
    <w:rsid w:val="28842993"/>
    <w:rsid w:val="288B4A1A"/>
    <w:rsid w:val="288D20F3"/>
    <w:rsid w:val="2899250E"/>
    <w:rsid w:val="28A06B85"/>
    <w:rsid w:val="28A67971"/>
    <w:rsid w:val="28BA460B"/>
    <w:rsid w:val="28D54DC5"/>
    <w:rsid w:val="28E16775"/>
    <w:rsid w:val="28E357E4"/>
    <w:rsid w:val="28E55E32"/>
    <w:rsid w:val="28F81330"/>
    <w:rsid w:val="290435A0"/>
    <w:rsid w:val="29066A5B"/>
    <w:rsid w:val="291405B8"/>
    <w:rsid w:val="2919739A"/>
    <w:rsid w:val="29202E73"/>
    <w:rsid w:val="29204B99"/>
    <w:rsid w:val="292411B7"/>
    <w:rsid w:val="293A18A7"/>
    <w:rsid w:val="293D22B4"/>
    <w:rsid w:val="29481694"/>
    <w:rsid w:val="29516DA0"/>
    <w:rsid w:val="2954577D"/>
    <w:rsid w:val="295543C2"/>
    <w:rsid w:val="29577DEF"/>
    <w:rsid w:val="29653A18"/>
    <w:rsid w:val="296E7F12"/>
    <w:rsid w:val="2972026D"/>
    <w:rsid w:val="29744F47"/>
    <w:rsid w:val="29752681"/>
    <w:rsid w:val="297E79B4"/>
    <w:rsid w:val="298911AA"/>
    <w:rsid w:val="299B6F15"/>
    <w:rsid w:val="29B200CA"/>
    <w:rsid w:val="29C71D1F"/>
    <w:rsid w:val="29C74826"/>
    <w:rsid w:val="29CD7B89"/>
    <w:rsid w:val="29D45CDE"/>
    <w:rsid w:val="29DC0C84"/>
    <w:rsid w:val="29DD6A75"/>
    <w:rsid w:val="29E152BF"/>
    <w:rsid w:val="29F42491"/>
    <w:rsid w:val="29FA3C7F"/>
    <w:rsid w:val="29FC34BE"/>
    <w:rsid w:val="29FD04AD"/>
    <w:rsid w:val="2A0023A8"/>
    <w:rsid w:val="2A047B19"/>
    <w:rsid w:val="2A0A59D1"/>
    <w:rsid w:val="2A114AD5"/>
    <w:rsid w:val="2A126823"/>
    <w:rsid w:val="2A1563B5"/>
    <w:rsid w:val="2A157E15"/>
    <w:rsid w:val="2A1E777D"/>
    <w:rsid w:val="2A235B0D"/>
    <w:rsid w:val="2A25500E"/>
    <w:rsid w:val="2A2E7DF9"/>
    <w:rsid w:val="2A3A1FFA"/>
    <w:rsid w:val="2A3C2DD8"/>
    <w:rsid w:val="2A3D024E"/>
    <w:rsid w:val="2A4948F6"/>
    <w:rsid w:val="2A497EC2"/>
    <w:rsid w:val="2A6449A0"/>
    <w:rsid w:val="2A71615B"/>
    <w:rsid w:val="2A7A1792"/>
    <w:rsid w:val="2A7F4E53"/>
    <w:rsid w:val="2A83621B"/>
    <w:rsid w:val="2A9C4A63"/>
    <w:rsid w:val="2AAA6F0D"/>
    <w:rsid w:val="2AB24A47"/>
    <w:rsid w:val="2AB2750F"/>
    <w:rsid w:val="2AB74E63"/>
    <w:rsid w:val="2AB91F4F"/>
    <w:rsid w:val="2ABA1006"/>
    <w:rsid w:val="2ABB6725"/>
    <w:rsid w:val="2ADC3CC7"/>
    <w:rsid w:val="2AEF51D6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D4D53"/>
    <w:rsid w:val="2B452910"/>
    <w:rsid w:val="2B464192"/>
    <w:rsid w:val="2B4B5BF1"/>
    <w:rsid w:val="2B5D4972"/>
    <w:rsid w:val="2B675C25"/>
    <w:rsid w:val="2B6C57E4"/>
    <w:rsid w:val="2B77073A"/>
    <w:rsid w:val="2B77D4D1"/>
    <w:rsid w:val="2B7877C5"/>
    <w:rsid w:val="2B7C7CF8"/>
    <w:rsid w:val="2B802280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A9012A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2E2538"/>
    <w:rsid w:val="2C3913C9"/>
    <w:rsid w:val="2C3C1DBC"/>
    <w:rsid w:val="2C3F6414"/>
    <w:rsid w:val="2C44473F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F1BF3"/>
    <w:rsid w:val="2CF26BF6"/>
    <w:rsid w:val="2CF367AD"/>
    <w:rsid w:val="2CF628A5"/>
    <w:rsid w:val="2CF81DEC"/>
    <w:rsid w:val="2D05322A"/>
    <w:rsid w:val="2D083035"/>
    <w:rsid w:val="2D0D30F7"/>
    <w:rsid w:val="2D133073"/>
    <w:rsid w:val="2D1620B1"/>
    <w:rsid w:val="2D2017C1"/>
    <w:rsid w:val="2D23465A"/>
    <w:rsid w:val="2D243C19"/>
    <w:rsid w:val="2D273C3B"/>
    <w:rsid w:val="2D37392D"/>
    <w:rsid w:val="2D5B32F9"/>
    <w:rsid w:val="2D5D71B1"/>
    <w:rsid w:val="2D5D7FCF"/>
    <w:rsid w:val="2D701BB1"/>
    <w:rsid w:val="2D88066B"/>
    <w:rsid w:val="2D892DAE"/>
    <w:rsid w:val="2D8D6E21"/>
    <w:rsid w:val="2D8E4C9E"/>
    <w:rsid w:val="2D943023"/>
    <w:rsid w:val="2DA35722"/>
    <w:rsid w:val="2DA47C7C"/>
    <w:rsid w:val="2DB41B4B"/>
    <w:rsid w:val="2DBD6ED7"/>
    <w:rsid w:val="2DC147BB"/>
    <w:rsid w:val="2DC90EB2"/>
    <w:rsid w:val="2DFE2D8D"/>
    <w:rsid w:val="2E016812"/>
    <w:rsid w:val="2E0F3564"/>
    <w:rsid w:val="2E103C43"/>
    <w:rsid w:val="2E173B6D"/>
    <w:rsid w:val="2E1955BF"/>
    <w:rsid w:val="2E273F19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65471D"/>
    <w:rsid w:val="2E664B19"/>
    <w:rsid w:val="2E665C63"/>
    <w:rsid w:val="2E6E5EEF"/>
    <w:rsid w:val="2E810D2F"/>
    <w:rsid w:val="2E822928"/>
    <w:rsid w:val="2E9A6F19"/>
    <w:rsid w:val="2E9B15B0"/>
    <w:rsid w:val="2E9E5FA3"/>
    <w:rsid w:val="2EA4358C"/>
    <w:rsid w:val="2EAD1C94"/>
    <w:rsid w:val="2EBA23C2"/>
    <w:rsid w:val="2EBA6466"/>
    <w:rsid w:val="2EC14C5E"/>
    <w:rsid w:val="2ED77DF8"/>
    <w:rsid w:val="2EDF0C38"/>
    <w:rsid w:val="2EF407B2"/>
    <w:rsid w:val="2EF76939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C20E5"/>
    <w:rsid w:val="2F7D70B3"/>
    <w:rsid w:val="2F9D77FC"/>
    <w:rsid w:val="2FB17A38"/>
    <w:rsid w:val="2FBC20FA"/>
    <w:rsid w:val="2FCF5122"/>
    <w:rsid w:val="2FCF75F9"/>
    <w:rsid w:val="2FD96B7A"/>
    <w:rsid w:val="2FE03D23"/>
    <w:rsid w:val="2FE07124"/>
    <w:rsid w:val="2FE67F12"/>
    <w:rsid w:val="2FE701E7"/>
    <w:rsid w:val="2FE935A3"/>
    <w:rsid w:val="2FEC4D03"/>
    <w:rsid w:val="2FFD6A5D"/>
    <w:rsid w:val="301F3914"/>
    <w:rsid w:val="302D3B9F"/>
    <w:rsid w:val="3031018A"/>
    <w:rsid w:val="30383DA7"/>
    <w:rsid w:val="303F3459"/>
    <w:rsid w:val="30424614"/>
    <w:rsid w:val="304A7454"/>
    <w:rsid w:val="304F1FAF"/>
    <w:rsid w:val="30644073"/>
    <w:rsid w:val="306D1FFC"/>
    <w:rsid w:val="30720CC1"/>
    <w:rsid w:val="30735399"/>
    <w:rsid w:val="30752294"/>
    <w:rsid w:val="307742CD"/>
    <w:rsid w:val="307D665D"/>
    <w:rsid w:val="30922C19"/>
    <w:rsid w:val="30957ED8"/>
    <w:rsid w:val="30986FBB"/>
    <w:rsid w:val="309A1185"/>
    <w:rsid w:val="309E1BD8"/>
    <w:rsid w:val="30A24F72"/>
    <w:rsid w:val="30AD7F63"/>
    <w:rsid w:val="30B34F18"/>
    <w:rsid w:val="30B403F5"/>
    <w:rsid w:val="30BC616A"/>
    <w:rsid w:val="30BE6ECF"/>
    <w:rsid w:val="30C14DB4"/>
    <w:rsid w:val="30D200D6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A7074"/>
    <w:rsid w:val="310E4EE6"/>
    <w:rsid w:val="311733E2"/>
    <w:rsid w:val="31212DCA"/>
    <w:rsid w:val="31213173"/>
    <w:rsid w:val="312461C3"/>
    <w:rsid w:val="312B6D4F"/>
    <w:rsid w:val="31380B70"/>
    <w:rsid w:val="313C06B2"/>
    <w:rsid w:val="313C75A9"/>
    <w:rsid w:val="314E4544"/>
    <w:rsid w:val="314F3A0F"/>
    <w:rsid w:val="315278AB"/>
    <w:rsid w:val="31734D29"/>
    <w:rsid w:val="3176193A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56744"/>
    <w:rsid w:val="31CB1884"/>
    <w:rsid w:val="31EF08AF"/>
    <w:rsid w:val="31F220F3"/>
    <w:rsid w:val="3203662B"/>
    <w:rsid w:val="320518D0"/>
    <w:rsid w:val="32060DAE"/>
    <w:rsid w:val="32125211"/>
    <w:rsid w:val="3218423A"/>
    <w:rsid w:val="32184358"/>
    <w:rsid w:val="32372E7D"/>
    <w:rsid w:val="324A2BC2"/>
    <w:rsid w:val="324E49DA"/>
    <w:rsid w:val="32586408"/>
    <w:rsid w:val="325C5202"/>
    <w:rsid w:val="325E0BC3"/>
    <w:rsid w:val="32624E91"/>
    <w:rsid w:val="32697220"/>
    <w:rsid w:val="32753DF0"/>
    <w:rsid w:val="328A4BF1"/>
    <w:rsid w:val="32923B44"/>
    <w:rsid w:val="32945A84"/>
    <w:rsid w:val="32A52134"/>
    <w:rsid w:val="32A62CD0"/>
    <w:rsid w:val="32B30C9E"/>
    <w:rsid w:val="32C577FC"/>
    <w:rsid w:val="32C64EB7"/>
    <w:rsid w:val="32C937D6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F29D9"/>
    <w:rsid w:val="330D5C99"/>
    <w:rsid w:val="331A0BAF"/>
    <w:rsid w:val="331B2907"/>
    <w:rsid w:val="331E221E"/>
    <w:rsid w:val="33200A12"/>
    <w:rsid w:val="332069ED"/>
    <w:rsid w:val="332677C6"/>
    <w:rsid w:val="33296443"/>
    <w:rsid w:val="33390F18"/>
    <w:rsid w:val="33451E46"/>
    <w:rsid w:val="3350589D"/>
    <w:rsid w:val="3354681C"/>
    <w:rsid w:val="33582565"/>
    <w:rsid w:val="335B5D38"/>
    <w:rsid w:val="336162F1"/>
    <w:rsid w:val="336242BA"/>
    <w:rsid w:val="33673715"/>
    <w:rsid w:val="33775219"/>
    <w:rsid w:val="337E6DB3"/>
    <w:rsid w:val="33843981"/>
    <w:rsid w:val="33847609"/>
    <w:rsid w:val="3390560D"/>
    <w:rsid w:val="33AC41AD"/>
    <w:rsid w:val="33AF1E44"/>
    <w:rsid w:val="33AF5689"/>
    <w:rsid w:val="33B827DB"/>
    <w:rsid w:val="33C26936"/>
    <w:rsid w:val="33C362DB"/>
    <w:rsid w:val="33C80346"/>
    <w:rsid w:val="33CC757A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549CB"/>
    <w:rsid w:val="3410180A"/>
    <w:rsid w:val="341625C5"/>
    <w:rsid w:val="34194936"/>
    <w:rsid w:val="34197C1B"/>
    <w:rsid w:val="341A127B"/>
    <w:rsid w:val="3421197C"/>
    <w:rsid w:val="34212BE0"/>
    <w:rsid w:val="34241778"/>
    <w:rsid w:val="342E3A4E"/>
    <w:rsid w:val="34302044"/>
    <w:rsid w:val="343645FE"/>
    <w:rsid w:val="34472B48"/>
    <w:rsid w:val="345E5606"/>
    <w:rsid w:val="3462240B"/>
    <w:rsid w:val="34624668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A5059"/>
    <w:rsid w:val="34DD4736"/>
    <w:rsid w:val="34E07A47"/>
    <w:rsid w:val="34E201D2"/>
    <w:rsid w:val="34E73F2C"/>
    <w:rsid w:val="34ED53AF"/>
    <w:rsid w:val="34F96D39"/>
    <w:rsid w:val="34FA54A8"/>
    <w:rsid w:val="34FF1433"/>
    <w:rsid w:val="35046923"/>
    <w:rsid w:val="350C773A"/>
    <w:rsid w:val="35204A82"/>
    <w:rsid w:val="35372B93"/>
    <w:rsid w:val="35381169"/>
    <w:rsid w:val="353B106C"/>
    <w:rsid w:val="35407096"/>
    <w:rsid w:val="35504999"/>
    <w:rsid w:val="355F5754"/>
    <w:rsid w:val="35635796"/>
    <w:rsid w:val="357C6557"/>
    <w:rsid w:val="357D5D2B"/>
    <w:rsid w:val="357F0211"/>
    <w:rsid w:val="358E5B98"/>
    <w:rsid w:val="3595611E"/>
    <w:rsid w:val="35A75D0B"/>
    <w:rsid w:val="35AB61AF"/>
    <w:rsid w:val="35BB0BF3"/>
    <w:rsid w:val="35D1428B"/>
    <w:rsid w:val="35DF2E11"/>
    <w:rsid w:val="35E07FE8"/>
    <w:rsid w:val="35E631A8"/>
    <w:rsid w:val="35EE376E"/>
    <w:rsid w:val="35F504B4"/>
    <w:rsid w:val="36097B42"/>
    <w:rsid w:val="3615630B"/>
    <w:rsid w:val="361640F5"/>
    <w:rsid w:val="361845D3"/>
    <w:rsid w:val="362016CC"/>
    <w:rsid w:val="36243BB9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D3D52"/>
    <w:rsid w:val="367E2202"/>
    <w:rsid w:val="36810137"/>
    <w:rsid w:val="36821258"/>
    <w:rsid w:val="36825F88"/>
    <w:rsid w:val="3682649B"/>
    <w:rsid w:val="36865513"/>
    <w:rsid w:val="36AE230F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214CED"/>
    <w:rsid w:val="373D1D93"/>
    <w:rsid w:val="373E6092"/>
    <w:rsid w:val="37403CD7"/>
    <w:rsid w:val="3740602A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780579"/>
    <w:rsid w:val="37851C06"/>
    <w:rsid w:val="37950B90"/>
    <w:rsid w:val="379A0C82"/>
    <w:rsid w:val="379A74B3"/>
    <w:rsid w:val="37AE2610"/>
    <w:rsid w:val="37AE6825"/>
    <w:rsid w:val="37B229D1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314A"/>
    <w:rsid w:val="37FF5DA9"/>
    <w:rsid w:val="38076F42"/>
    <w:rsid w:val="381857D1"/>
    <w:rsid w:val="381A0022"/>
    <w:rsid w:val="38230FC6"/>
    <w:rsid w:val="382938EC"/>
    <w:rsid w:val="382F5FEA"/>
    <w:rsid w:val="383F2DF9"/>
    <w:rsid w:val="386067A7"/>
    <w:rsid w:val="386B21A6"/>
    <w:rsid w:val="387040B6"/>
    <w:rsid w:val="387B7420"/>
    <w:rsid w:val="38845CB5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F03CF1"/>
    <w:rsid w:val="38F1583D"/>
    <w:rsid w:val="390553C0"/>
    <w:rsid w:val="391D3397"/>
    <w:rsid w:val="392F7BA0"/>
    <w:rsid w:val="393E2F1E"/>
    <w:rsid w:val="395F0B1B"/>
    <w:rsid w:val="39651315"/>
    <w:rsid w:val="39673811"/>
    <w:rsid w:val="39692F2D"/>
    <w:rsid w:val="3969439A"/>
    <w:rsid w:val="396C7F23"/>
    <w:rsid w:val="39790F54"/>
    <w:rsid w:val="39844590"/>
    <w:rsid w:val="39853200"/>
    <w:rsid w:val="39913A4F"/>
    <w:rsid w:val="399624B7"/>
    <w:rsid w:val="39995EEC"/>
    <w:rsid w:val="399C3D75"/>
    <w:rsid w:val="399F1E26"/>
    <w:rsid w:val="39AA0A96"/>
    <w:rsid w:val="39AB428A"/>
    <w:rsid w:val="39AC3949"/>
    <w:rsid w:val="39B87B50"/>
    <w:rsid w:val="39B94787"/>
    <w:rsid w:val="39BE305C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222E5A"/>
    <w:rsid w:val="3A360234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7C7556"/>
    <w:rsid w:val="3A8C3EC9"/>
    <w:rsid w:val="3A8F07A6"/>
    <w:rsid w:val="3A9A749B"/>
    <w:rsid w:val="3A9C787F"/>
    <w:rsid w:val="3A9F5529"/>
    <w:rsid w:val="3AA576FB"/>
    <w:rsid w:val="3AAC0969"/>
    <w:rsid w:val="3AAE26B3"/>
    <w:rsid w:val="3AAF1032"/>
    <w:rsid w:val="3AB17568"/>
    <w:rsid w:val="3ABD6275"/>
    <w:rsid w:val="3ACB086B"/>
    <w:rsid w:val="3ADA4A90"/>
    <w:rsid w:val="3ADC4E20"/>
    <w:rsid w:val="3AE11842"/>
    <w:rsid w:val="3AEC6FCC"/>
    <w:rsid w:val="3AF17EB2"/>
    <w:rsid w:val="3AF870C1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445192"/>
    <w:rsid w:val="3B49421D"/>
    <w:rsid w:val="3B4A1B6D"/>
    <w:rsid w:val="3B4F5D37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629BC"/>
    <w:rsid w:val="3C070EC2"/>
    <w:rsid w:val="3C087606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93315"/>
    <w:rsid w:val="3CAD34B5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123E0"/>
    <w:rsid w:val="3D031DC4"/>
    <w:rsid w:val="3D0933DA"/>
    <w:rsid w:val="3D1478A6"/>
    <w:rsid w:val="3D2065E2"/>
    <w:rsid w:val="3D2A3EE3"/>
    <w:rsid w:val="3D303ABD"/>
    <w:rsid w:val="3D3436D3"/>
    <w:rsid w:val="3D3B39C4"/>
    <w:rsid w:val="3D3F31D1"/>
    <w:rsid w:val="3D447D6F"/>
    <w:rsid w:val="3D495B11"/>
    <w:rsid w:val="3D4A6E4C"/>
    <w:rsid w:val="3D4B1032"/>
    <w:rsid w:val="3D6164E0"/>
    <w:rsid w:val="3D6D6038"/>
    <w:rsid w:val="3D703FAA"/>
    <w:rsid w:val="3D747265"/>
    <w:rsid w:val="3D8922CB"/>
    <w:rsid w:val="3D8C64C4"/>
    <w:rsid w:val="3D8F5914"/>
    <w:rsid w:val="3D941BB2"/>
    <w:rsid w:val="3D9923C2"/>
    <w:rsid w:val="3D9D4206"/>
    <w:rsid w:val="3D9E0BB8"/>
    <w:rsid w:val="3D9E50F1"/>
    <w:rsid w:val="3DA81D71"/>
    <w:rsid w:val="3DB3217F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671F1"/>
    <w:rsid w:val="3DF95A10"/>
    <w:rsid w:val="3DFE1E7E"/>
    <w:rsid w:val="3E0E3728"/>
    <w:rsid w:val="3E0E7CE9"/>
    <w:rsid w:val="3E163E1E"/>
    <w:rsid w:val="3E205742"/>
    <w:rsid w:val="3E282312"/>
    <w:rsid w:val="3E2C4EE4"/>
    <w:rsid w:val="3E3522A0"/>
    <w:rsid w:val="3E3C4231"/>
    <w:rsid w:val="3E3F6F89"/>
    <w:rsid w:val="3E43545D"/>
    <w:rsid w:val="3E455B6B"/>
    <w:rsid w:val="3E4711C7"/>
    <w:rsid w:val="3E4810CE"/>
    <w:rsid w:val="3E4B36D2"/>
    <w:rsid w:val="3E5F2B6C"/>
    <w:rsid w:val="3E61051B"/>
    <w:rsid w:val="3E686401"/>
    <w:rsid w:val="3E6B7163"/>
    <w:rsid w:val="3E6D162C"/>
    <w:rsid w:val="3E714B00"/>
    <w:rsid w:val="3E745382"/>
    <w:rsid w:val="3EA54B17"/>
    <w:rsid w:val="3EC26A4E"/>
    <w:rsid w:val="3EC86E73"/>
    <w:rsid w:val="3ECD657C"/>
    <w:rsid w:val="3ED378AF"/>
    <w:rsid w:val="3ED66EF4"/>
    <w:rsid w:val="3EE00E52"/>
    <w:rsid w:val="3EE31905"/>
    <w:rsid w:val="3EED5483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B6D12"/>
    <w:rsid w:val="3F4E0A7E"/>
    <w:rsid w:val="3F4F10BF"/>
    <w:rsid w:val="3F5D2F2B"/>
    <w:rsid w:val="3F5E05CF"/>
    <w:rsid w:val="3F610F1B"/>
    <w:rsid w:val="3F635D3F"/>
    <w:rsid w:val="3F6456EA"/>
    <w:rsid w:val="3F6E0B70"/>
    <w:rsid w:val="3F6E3CEA"/>
    <w:rsid w:val="3F6F32DD"/>
    <w:rsid w:val="3F801619"/>
    <w:rsid w:val="3F827F97"/>
    <w:rsid w:val="3F8B53D0"/>
    <w:rsid w:val="3F952F35"/>
    <w:rsid w:val="3F9A311F"/>
    <w:rsid w:val="3FA00AFE"/>
    <w:rsid w:val="3FB41B4F"/>
    <w:rsid w:val="3FB84D7A"/>
    <w:rsid w:val="3FBC284F"/>
    <w:rsid w:val="3FC33B10"/>
    <w:rsid w:val="3FC51A9A"/>
    <w:rsid w:val="3FC7168E"/>
    <w:rsid w:val="3FC844ED"/>
    <w:rsid w:val="3FD2693D"/>
    <w:rsid w:val="3FD728A0"/>
    <w:rsid w:val="3FD7366A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D7098"/>
    <w:rsid w:val="4051653F"/>
    <w:rsid w:val="40540047"/>
    <w:rsid w:val="405A7D71"/>
    <w:rsid w:val="405B1D20"/>
    <w:rsid w:val="40637919"/>
    <w:rsid w:val="406625DD"/>
    <w:rsid w:val="40711E84"/>
    <w:rsid w:val="407458F7"/>
    <w:rsid w:val="408A10AC"/>
    <w:rsid w:val="408C1A4B"/>
    <w:rsid w:val="409D5753"/>
    <w:rsid w:val="40A06B32"/>
    <w:rsid w:val="40A452F5"/>
    <w:rsid w:val="40AA17AD"/>
    <w:rsid w:val="40AE709B"/>
    <w:rsid w:val="40B467C4"/>
    <w:rsid w:val="40B8666B"/>
    <w:rsid w:val="40C002BD"/>
    <w:rsid w:val="40C63506"/>
    <w:rsid w:val="40C70E70"/>
    <w:rsid w:val="40D74ADB"/>
    <w:rsid w:val="40DB5906"/>
    <w:rsid w:val="40DC2E0E"/>
    <w:rsid w:val="40E028CF"/>
    <w:rsid w:val="40ED23C3"/>
    <w:rsid w:val="410D21A1"/>
    <w:rsid w:val="4110152F"/>
    <w:rsid w:val="41161B5D"/>
    <w:rsid w:val="41213DEA"/>
    <w:rsid w:val="41245FCB"/>
    <w:rsid w:val="41271F49"/>
    <w:rsid w:val="412E3073"/>
    <w:rsid w:val="4130772E"/>
    <w:rsid w:val="413D4E0F"/>
    <w:rsid w:val="413D70D8"/>
    <w:rsid w:val="41404346"/>
    <w:rsid w:val="4150305D"/>
    <w:rsid w:val="415837D4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B42DBD"/>
    <w:rsid w:val="41B81D3B"/>
    <w:rsid w:val="41C343D2"/>
    <w:rsid w:val="41C8120D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745E9"/>
    <w:rsid w:val="420E3BDA"/>
    <w:rsid w:val="421142CF"/>
    <w:rsid w:val="42114BD4"/>
    <w:rsid w:val="42116263"/>
    <w:rsid w:val="421744CA"/>
    <w:rsid w:val="422023C7"/>
    <w:rsid w:val="422B4797"/>
    <w:rsid w:val="422B6426"/>
    <w:rsid w:val="423649CB"/>
    <w:rsid w:val="423A0C1A"/>
    <w:rsid w:val="4246039E"/>
    <w:rsid w:val="425459A3"/>
    <w:rsid w:val="425B29E8"/>
    <w:rsid w:val="42616519"/>
    <w:rsid w:val="4270625D"/>
    <w:rsid w:val="4286669D"/>
    <w:rsid w:val="42875A42"/>
    <w:rsid w:val="428A673E"/>
    <w:rsid w:val="428F7403"/>
    <w:rsid w:val="42966446"/>
    <w:rsid w:val="4297392E"/>
    <w:rsid w:val="42AA011E"/>
    <w:rsid w:val="42AE512D"/>
    <w:rsid w:val="42AE779A"/>
    <w:rsid w:val="42CC7904"/>
    <w:rsid w:val="42E80219"/>
    <w:rsid w:val="42EF7064"/>
    <w:rsid w:val="42F15BE4"/>
    <w:rsid w:val="42F656F1"/>
    <w:rsid w:val="42FF06F1"/>
    <w:rsid w:val="42FF0B1E"/>
    <w:rsid w:val="43074421"/>
    <w:rsid w:val="43080609"/>
    <w:rsid w:val="43092456"/>
    <w:rsid w:val="431B47BE"/>
    <w:rsid w:val="432F197E"/>
    <w:rsid w:val="43380F04"/>
    <w:rsid w:val="433966E9"/>
    <w:rsid w:val="433A7A04"/>
    <w:rsid w:val="433F0A33"/>
    <w:rsid w:val="43484DA8"/>
    <w:rsid w:val="43500E14"/>
    <w:rsid w:val="435270F7"/>
    <w:rsid w:val="4361672A"/>
    <w:rsid w:val="436A77DE"/>
    <w:rsid w:val="436F0C7A"/>
    <w:rsid w:val="43761FDB"/>
    <w:rsid w:val="43797B9A"/>
    <w:rsid w:val="437B49A5"/>
    <w:rsid w:val="437C45C8"/>
    <w:rsid w:val="437C7A77"/>
    <w:rsid w:val="437F671F"/>
    <w:rsid w:val="43820E03"/>
    <w:rsid w:val="43974E52"/>
    <w:rsid w:val="43995FD9"/>
    <w:rsid w:val="43A82652"/>
    <w:rsid w:val="43B113CB"/>
    <w:rsid w:val="43B21FE8"/>
    <w:rsid w:val="43B653C8"/>
    <w:rsid w:val="43B82263"/>
    <w:rsid w:val="43C11A9D"/>
    <w:rsid w:val="43C30DCC"/>
    <w:rsid w:val="43D35B2E"/>
    <w:rsid w:val="43D523F7"/>
    <w:rsid w:val="43E80695"/>
    <w:rsid w:val="43EC2D59"/>
    <w:rsid w:val="44034445"/>
    <w:rsid w:val="441D7116"/>
    <w:rsid w:val="44383D3D"/>
    <w:rsid w:val="443D378B"/>
    <w:rsid w:val="44410FF8"/>
    <w:rsid w:val="444B29AE"/>
    <w:rsid w:val="445E6C62"/>
    <w:rsid w:val="44735422"/>
    <w:rsid w:val="44923A5A"/>
    <w:rsid w:val="44930702"/>
    <w:rsid w:val="449A6ED6"/>
    <w:rsid w:val="44A85265"/>
    <w:rsid w:val="44A972CE"/>
    <w:rsid w:val="44AA4C3E"/>
    <w:rsid w:val="44AA7E88"/>
    <w:rsid w:val="44CA0531"/>
    <w:rsid w:val="44D96638"/>
    <w:rsid w:val="44EC3A03"/>
    <w:rsid w:val="44F47D68"/>
    <w:rsid w:val="44F6302A"/>
    <w:rsid w:val="44FA4BDE"/>
    <w:rsid w:val="450538E0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87F6C"/>
    <w:rsid w:val="45A7224B"/>
    <w:rsid w:val="45B21A61"/>
    <w:rsid w:val="45B478A0"/>
    <w:rsid w:val="45B60DF9"/>
    <w:rsid w:val="45DD404D"/>
    <w:rsid w:val="45E23F56"/>
    <w:rsid w:val="45E82F74"/>
    <w:rsid w:val="45ED5A4B"/>
    <w:rsid w:val="45F22B88"/>
    <w:rsid w:val="45F42E4C"/>
    <w:rsid w:val="45F920F7"/>
    <w:rsid w:val="46027816"/>
    <w:rsid w:val="460637DF"/>
    <w:rsid w:val="464D47E2"/>
    <w:rsid w:val="465542BD"/>
    <w:rsid w:val="465B17AB"/>
    <w:rsid w:val="466E792A"/>
    <w:rsid w:val="46703125"/>
    <w:rsid w:val="4676161E"/>
    <w:rsid w:val="467A16D7"/>
    <w:rsid w:val="469D7F2D"/>
    <w:rsid w:val="46B5373B"/>
    <w:rsid w:val="46B90DD1"/>
    <w:rsid w:val="46BB23A0"/>
    <w:rsid w:val="46BD60DD"/>
    <w:rsid w:val="46C36160"/>
    <w:rsid w:val="46CC48B0"/>
    <w:rsid w:val="46E402EC"/>
    <w:rsid w:val="46F17D3A"/>
    <w:rsid w:val="46F2644E"/>
    <w:rsid w:val="4707675F"/>
    <w:rsid w:val="470C7AA2"/>
    <w:rsid w:val="4710384B"/>
    <w:rsid w:val="47170E92"/>
    <w:rsid w:val="47173D1D"/>
    <w:rsid w:val="47193604"/>
    <w:rsid w:val="47207124"/>
    <w:rsid w:val="47276E48"/>
    <w:rsid w:val="472B2332"/>
    <w:rsid w:val="472E0F73"/>
    <w:rsid w:val="47333BBE"/>
    <w:rsid w:val="47347883"/>
    <w:rsid w:val="473C7D20"/>
    <w:rsid w:val="47477CB1"/>
    <w:rsid w:val="474C26F4"/>
    <w:rsid w:val="47540387"/>
    <w:rsid w:val="475A4F00"/>
    <w:rsid w:val="475B129E"/>
    <w:rsid w:val="47723A08"/>
    <w:rsid w:val="47760C8B"/>
    <w:rsid w:val="477D2D43"/>
    <w:rsid w:val="477E4E7D"/>
    <w:rsid w:val="478E398A"/>
    <w:rsid w:val="4796193C"/>
    <w:rsid w:val="47963C75"/>
    <w:rsid w:val="47AA206F"/>
    <w:rsid w:val="47AA66F5"/>
    <w:rsid w:val="47AD7CD8"/>
    <w:rsid w:val="47AE045E"/>
    <w:rsid w:val="47C5467D"/>
    <w:rsid w:val="47C87F93"/>
    <w:rsid w:val="47CB518C"/>
    <w:rsid w:val="47D938D9"/>
    <w:rsid w:val="47DA6A91"/>
    <w:rsid w:val="47DF7DFD"/>
    <w:rsid w:val="47F01C9E"/>
    <w:rsid w:val="47FA318F"/>
    <w:rsid w:val="47FB6442"/>
    <w:rsid w:val="48067E39"/>
    <w:rsid w:val="48094338"/>
    <w:rsid w:val="481173E8"/>
    <w:rsid w:val="4813584F"/>
    <w:rsid w:val="48165A60"/>
    <w:rsid w:val="48397694"/>
    <w:rsid w:val="484A6CCA"/>
    <w:rsid w:val="48525F7D"/>
    <w:rsid w:val="486719B0"/>
    <w:rsid w:val="48812214"/>
    <w:rsid w:val="488A4C0E"/>
    <w:rsid w:val="48952EF6"/>
    <w:rsid w:val="48A96B28"/>
    <w:rsid w:val="48B27033"/>
    <w:rsid w:val="48CE227B"/>
    <w:rsid w:val="48D04B50"/>
    <w:rsid w:val="48D15023"/>
    <w:rsid w:val="48D43868"/>
    <w:rsid w:val="48DA0D77"/>
    <w:rsid w:val="48FA349E"/>
    <w:rsid w:val="48FC453C"/>
    <w:rsid w:val="49015955"/>
    <w:rsid w:val="490301F6"/>
    <w:rsid w:val="49094D07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6906EB"/>
    <w:rsid w:val="4971026C"/>
    <w:rsid w:val="49744017"/>
    <w:rsid w:val="497F0DE6"/>
    <w:rsid w:val="498014D6"/>
    <w:rsid w:val="498615B8"/>
    <w:rsid w:val="498851C3"/>
    <w:rsid w:val="49975058"/>
    <w:rsid w:val="49AD601D"/>
    <w:rsid w:val="49AF1B82"/>
    <w:rsid w:val="49B257A3"/>
    <w:rsid w:val="49BC1061"/>
    <w:rsid w:val="49C640AF"/>
    <w:rsid w:val="49C853F9"/>
    <w:rsid w:val="49CC7CD5"/>
    <w:rsid w:val="49D32C32"/>
    <w:rsid w:val="49D913E3"/>
    <w:rsid w:val="49ED386D"/>
    <w:rsid w:val="49F31C34"/>
    <w:rsid w:val="49FC3956"/>
    <w:rsid w:val="4A0F4A1C"/>
    <w:rsid w:val="4A117C75"/>
    <w:rsid w:val="4A143FBA"/>
    <w:rsid w:val="4A191D2B"/>
    <w:rsid w:val="4A1B610D"/>
    <w:rsid w:val="4A241DBF"/>
    <w:rsid w:val="4A3365D2"/>
    <w:rsid w:val="4A35794C"/>
    <w:rsid w:val="4A5F66CE"/>
    <w:rsid w:val="4A652AAD"/>
    <w:rsid w:val="4A663EC2"/>
    <w:rsid w:val="4A7126AB"/>
    <w:rsid w:val="4A8C58E2"/>
    <w:rsid w:val="4A8E646E"/>
    <w:rsid w:val="4A9A6130"/>
    <w:rsid w:val="4A9D39D1"/>
    <w:rsid w:val="4AA64DAC"/>
    <w:rsid w:val="4AAB48A8"/>
    <w:rsid w:val="4AAE1E63"/>
    <w:rsid w:val="4ABB1456"/>
    <w:rsid w:val="4AC458C4"/>
    <w:rsid w:val="4ACB385D"/>
    <w:rsid w:val="4AD62632"/>
    <w:rsid w:val="4AD96598"/>
    <w:rsid w:val="4AD9747B"/>
    <w:rsid w:val="4AEA3EED"/>
    <w:rsid w:val="4AED798A"/>
    <w:rsid w:val="4AEE1AE1"/>
    <w:rsid w:val="4AF762C9"/>
    <w:rsid w:val="4AFB48C5"/>
    <w:rsid w:val="4B01322C"/>
    <w:rsid w:val="4B0301CA"/>
    <w:rsid w:val="4B05641F"/>
    <w:rsid w:val="4B0D43BD"/>
    <w:rsid w:val="4B0F5CDD"/>
    <w:rsid w:val="4B101F6A"/>
    <w:rsid w:val="4B207C8E"/>
    <w:rsid w:val="4B236072"/>
    <w:rsid w:val="4B2972A2"/>
    <w:rsid w:val="4B3364B7"/>
    <w:rsid w:val="4B37079B"/>
    <w:rsid w:val="4B3D793F"/>
    <w:rsid w:val="4B51302B"/>
    <w:rsid w:val="4B5E6FDA"/>
    <w:rsid w:val="4B626E74"/>
    <w:rsid w:val="4B76632E"/>
    <w:rsid w:val="4B7B412D"/>
    <w:rsid w:val="4B8253DF"/>
    <w:rsid w:val="4B8A0969"/>
    <w:rsid w:val="4B9926D2"/>
    <w:rsid w:val="4BA55146"/>
    <w:rsid w:val="4BB56AA0"/>
    <w:rsid w:val="4BB94AA6"/>
    <w:rsid w:val="4BBB09DD"/>
    <w:rsid w:val="4BC20848"/>
    <w:rsid w:val="4BDE59E0"/>
    <w:rsid w:val="4BE277F9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4F21F7"/>
    <w:rsid w:val="4C552D6B"/>
    <w:rsid w:val="4C663D44"/>
    <w:rsid w:val="4C6902DF"/>
    <w:rsid w:val="4C7D2E24"/>
    <w:rsid w:val="4C855607"/>
    <w:rsid w:val="4C8D12CE"/>
    <w:rsid w:val="4C8D5D7B"/>
    <w:rsid w:val="4C9404D5"/>
    <w:rsid w:val="4C9C1E65"/>
    <w:rsid w:val="4C9E3377"/>
    <w:rsid w:val="4CB70557"/>
    <w:rsid w:val="4CB741CD"/>
    <w:rsid w:val="4CC70DEA"/>
    <w:rsid w:val="4CCA646C"/>
    <w:rsid w:val="4CD82465"/>
    <w:rsid w:val="4CDE49FE"/>
    <w:rsid w:val="4CE30B14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6515"/>
    <w:rsid w:val="4D2929B7"/>
    <w:rsid w:val="4D2B14EA"/>
    <w:rsid w:val="4D2D6A14"/>
    <w:rsid w:val="4D475149"/>
    <w:rsid w:val="4D617C12"/>
    <w:rsid w:val="4D623721"/>
    <w:rsid w:val="4D626005"/>
    <w:rsid w:val="4D7F1BC3"/>
    <w:rsid w:val="4D7F67E3"/>
    <w:rsid w:val="4D907550"/>
    <w:rsid w:val="4D914AD4"/>
    <w:rsid w:val="4D9D42B0"/>
    <w:rsid w:val="4D9D69DB"/>
    <w:rsid w:val="4DA31858"/>
    <w:rsid w:val="4DA365AC"/>
    <w:rsid w:val="4DA76CFE"/>
    <w:rsid w:val="4DB2016F"/>
    <w:rsid w:val="4DB34589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431AE"/>
    <w:rsid w:val="4E170B60"/>
    <w:rsid w:val="4E2B7D38"/>
    <w:rsid w:val="4E306495"/>
    <w:rsid w:val="4E323F2D"/>
    <w:rsid w:val="4E3509DF"/>
    <w:rsid w:val="4E391C6B"/>
    <w:rsid w:val="4E4A1D7F"/>
    <w:rsid w:val="4E676275"/>
    <w:rsid w:val="4E854A07"/>
    <w:rsid w:val="4EB524CD"/>
    <w:rsid w:val="4EB96727"/>
    <w:rsid w:val="4EBA38A5"/>
    <w:rsid w:val="4ECE21D0"/>
    <w:rsid w:val="4ED05B3F"/>
    <w:rsid w:val="4EE04EA7"/>
    <w:rsid w:val="4EE1462A"/>
    <w:rsid w:val="4EE83646"/>
    <w:rsid w:val="4EEA2F9D"/>
    <w:rsid w:val="4EF441B9"/>
    <w:rsid w:val="4F0D6F9B"/>
    <w:rsid w:val="4F273945"/>
    <w:rsid w:val="4F326FC2"/>
    <w:rsid w:val="4F362DC3"/>
    <w:rsid w:val="4F36476E"/>
    <w:rsid w:val="4F3946DA"/>
    <w:rsid w:val="4F464AA7"/>
    <w:rsid w:val="4F471B92"/>
    <w:rsid w:val="4F4E42F1"/>
    <w:rsid w:val="4F4E6250"/>
    <w:rsid w:val="4F503F33"/>
    <w:rsid w:val="4F5264F6"/>
    <w:rsid w:val="4F6764BC"/>
    <w:rsid w:val="4F7B545C"/>
    <w:rsid w:val="4F7D4358"/>
    <w:rsid w:val="4F874507"/>
    <w:rsid w:val="4F8A0DC9"/>
    <w:rsid w:val="4F8F23B2"/>
    <w:rsid w:val="4F8F3B40"/>
    <w:rsid w:val="4F926F6D"/>
    <w:rsid w:val="4F99690E"/>
    <w:rsid w:val="4FB3440B"/>
    <w:rsid w:val="4FB53AFE"/>
    <w:rsid w:val="4FC83A47"/>
    <w:rsid w:val="4FD179F7"/>
    <w:rsid w:val="4FD76E17"/>
    <w:rsid w:val="4FDA5998"/>
    <w:rsid w:val="4FE0629A"/>
    <w:rsid w:val="4FE670A7"/>
    <w:rsid w:val="4FFC7111"/>
    <w:rsid w:val="4FFFCEC6"/>
    <w:rsid w:val="50310B06"/>
    <w:rsid w:val="503233BC"/>
    <w:rsid w:val="503259DA"/>
    <w:rsid w:val="50371982"/>
    <w:rsid w:val="50463B91"/>
    <w:rsid w:val="5049283D"/>
    <w:rsid w:val="504C7D4A"/>
    <w:rsid w:val="504E4019"/>
    <w:rsid w:val="504E4D82"/>
    <w:rsid w:val="505743FE"/>
    <w:rsid w:val="50577A84"/>
    <w:rsid w:val="50586BC7"/>
    <w:rsid w:val="506D25D8"/>
    <w:rsid w:val="506E0B47"/>
    <w:rsid w:val="50780161"/>
    <w:rsid w:val="508468BA"/>
    <w:rsid w:val="50A07DC2"/>
    <w:rsid w:val="50A84B01"/>
    <w:rsid w:val="50C64C29"/>
    <w:rsid w:val="50C72318"/>
    <w:rsid w:val="50CB6D23"/>
    <w:rsid w:val="50CE4BC0"/>
    <w:rsid w:val="50E20E6C"/>
    <w:rsid w:val="50EA60A0"/>
    <w:rsid w:val="51160405"/>
    <w:rsid w:val="51192134"/>
    <w:rsid w:val="511B23D5"/>
    <w:rsid w:val="511B38FA"/>
    <w:rsid w:val="511C6B8C"/>
    <w:rsid w:val="511F2576"/>
    <w:rsid w:val="512E4ED8"/>
    <w:rsid w:val="512E5BFB"/>
    <w:rsid w:val="51361113"/>
    <w:rsid w:val="513C260D"/>
    <w:rsid w:val="51403441"/>
    <w:rsid w:val="51550BEF"/>
    <w:rsid w:val="515C322D"/>
    <w:rsid w:val="515F1400"/>
    <w:rsid w:val="516021A5"/>
    <w:rsid w:val="51886BED"/>
    <w:rsid w:val="51977DE7"/>
    <w:rsid w:val="51A040A0"/>
    <w:rsid w:val="51A44952"/>
    <w:rsid w:val="51A47176"/>
    <w:rsid w:val="51B56A54"/>
    <w:rsid w:val="51BF3D39"/>
    <w:rsid w:val="51C13D64"/>
    <w:rsid w:val="51CB2BAC"/>
    <w:rsid w:val="51CC6859"/>
    <w:rsid w:val="51D63C7C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127898"/>
    <w:rsid w:val="522436E2"/>
    <w:rsid w:val="522C6A62"/>
    <w:rsid w:val="523107BF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0252B"/>
    <w:rsid w:val="52626E21"/>
    <w:rsid w:val="52635ADE"/>
    <w:rsid w:val="526431A9"/>
    <w:rsid w:val="526A0F15"/>
    <w:rsid w:val="5272742D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A12BF"/>
    <w:rsid w:val="52CF57EC"/>
    <w:rsid w:val="52D9019A"/>
    <w:rsid w:val="52E1668F"/>
    <w:rsid w:val="52E40216"/>
    <w:rsid w:val="52F732F8"/>
    <w:rsid w:val="52F82402"/>
    <w:rsid w:val="52F938D1"/>
    <w:rsid w:val="52FB4819"/>
    <w:rsid w:val="53056AD8"/>
    <w:rsid w:val="530C439A"/>
    <w:rsid w:val="5318199E"/>
    <w:rsid w:val="53193A52"/>
    <w:rsid w:val="5326042B"/>
    <w:rsid w:val="53273B0B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734E31"/>
    <w:rsid w:val="53791A9A"/>
    <w:rsid w:val="537D27FA"/>
    <w:rsid w:val="537E74C0"/>
    <w:rsid w:val="537F2BDB"/>
    <w:rsid w:val="53802BF7"/>
    <w:rsid w:val="53804DE5"/>
    <w:rsid w:val="53824DFF"/>
    <w:rsid w:val="538D7814"/>
    <w:rsid w:val="53A61C66"/>
    <w:rsid w:val="53B275A4"/>
    <w:rsid w:val="53B375D2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40C526D"/>
    <w:rsid w:val="541004C2"/>
    <w:rsid w:val="54191223"/>
    <w:rsid w:val="541E700D"/>
    <w:rsid w:val="54222FA2"/>
    <w:rsid w:val="542A0006"/>
    <w:rsid w:val="542C7F2E"/>
    <w:rsid w:val="54327CCF"/>
    <w:rsid w:val="54365137"/>
    <w:rsid w:val="54455203"/>
    <w:rsid w:val="545561D5"/>
    <w:rsid w:val="545B1028"/>
    <w:rsid w:val="54766E3B"/>
    <w:rsid w:val="549148BC"/>
    <w:rsid w:val="54A46013"/>
    <w:rsid w:val="54A721C0"/>
    <w:rsid w:val="54AB1A54"/>
    <w:rsid w:val="54AF44F4"/>
    <w:rsid w:val="54AF565D"/>
    <w:rsid w:val="54B96F16"/>
    <w:rsid w:val="54BB7B0D"/>
    <w:rsid w:val="54C60B85"/>
    <w:rsid w:val="54D21791"/>
    <w:rsid w:val="54E169CD"/>
    <w:rsid w:val="54E7562E"/>
    <w:rsid w:val="54EE1A27"/>
    <w:rsid w:val="54F77140"/>
    <w:rsid w:val="54FA24C3"/>
    <w:rsid w:val="55267AB4"/>
    <w:rsid w:val="553534F3"/>
    <w:rsid w:val="55370E98"/>
    <w:rsid w:val="55410966"/>
    <w:rsid w:val="55636F6E"/>
    <w:rsid w:val="5568213D"/>
    <w:rsid w:val="556A5A13"/>
    <w:rsid w:val="556C0325"/>
    <w:rsid w:val="556F5D6F"/>
    <w:rsid w:val="55792790"/>
    <w:rsid w:val="557C6E86"/>
    <w:rsid w:val="55820776"/>
    <w:rsid w:val="558414BB"/>
    <w:rsid w:val="558A7FDB"/>
    <w:rsid w:val="558C433A"/>
    <w:rsid w:val="55A2069A"/>
    <w:rsid w:val="55A90FEA"/>
    <w:rsid w:val="55AE743F"/>
    <w:rsid w:val="55C1485E"/>
    <w:rsid w:val="55C5268D"/>
    <w:rsid w:val="55D40BAA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A65C9"/>
    <w:rsid w:val="56504154"/>
    <w:rsid w:val="5655795D"/>
    <w:rsid w:val="565C6427"/>
    <w:rsid w:val="566054FD"/>
    <w:rsid w:val="566834E4"/>
    <w:rsid w:val="56867690"/>
    <w:rsid w:val="569A411F"/>
    <w:rsid w:val="569F638F"/>
    <w:rsid w:val="56A00FBC"/>
    <w:rsid w:val="56A452D7"/>
    <w:rsid w:val="56A92981"/>
    <w:rsid w:val="56AF5951"/>
    <w:rsid w:val="56B60D7F"/>
    <w:rsid w:val="56BB59F4"/>
    <w:rsid w:val="56D63E04"/>
    <w:rsid w:val="56D707A6"/>
    <w:rsid w:val="56D84E38"/>
    <w:rsid w:val="56DF20D3"/>
    <w:rsid w:val="56EA2E4C"/>
    <w:rsid w:val="56EB1695"/>
    <w:rsid w:val="56F206BD"/>
    <w:rsid w:val="570A63CA"/>
    <w:rsid w:val="570E6C39"/>
    <w:rsid w:val="57146DFF"/>
    <w:rsid w:val="57222B97"/>
    <w:rsid w:val="572A23F3"/>
    <w:rsid w:val="572B57F3"/>
    <w:rsid w:val="572C3E2A"/>
    <w:rsid w:val="57460743"/>
    <w:rsid w:val="5748133B"/>
    <w:rsid w:val="57524A3A"/>
    <w:rsid w:val="57587352"/>
    <w:rsid w:val="576B7E8C"/>
    <w:rsid w:val="576C51CE"/>
    <w:rsid w:val="57720752"/>
    <w:rsid w:val="57762042"/>
    <w:rsid w:val="577C770D"/>
    <w:rsid w:val="57A05007"/>
    <w:rsid w:val="57A60B70"/>
    <w:rsid w:val="57AC304A"/>
    <w:rsid w:val="57AD61C4"/>
    <w:rsid w:val="57AE4FE3"/>
    <w:rsid w:val="57B0155D"/>
    <w:rsid w:val="57B0325B"/>
    <w:rsid w:val="57B04280"/>
    <w:rsid w:val="57B7457E"/>
    <w:rsid w:val="57BC534B"/>
    <w:rsid w:val="57C728BA"/>
    <w:rsid w:val="57CD0C78"/>
    <w:rsid w:val="57D0754E"/>
    <w:rsid w:val="57ED64D2"/>
    <w:rsid w:val="57FA6653"/>
    <w:rsid w:val="58031069"/>
    <w:rsid w:val="580C011B"/>
    <w:rsid w:val="580E19F1"/>
    <w:rsid w:val="581E3347"/>
    <w:rsid w:val="58200BFF"/>
    <w:rsid w:val="58205927"/>
    <w:rsid w:val="582279F2"/>
    <w:rsid w:val="58530075"/>
    <w:rsid w:val="585858CD"/>
    <w:rsid w:val="585F63DA"/>
    <w:rsid w:val="58742B63"/>
    <w:rsid w:val="58794A7D"/>
    <w:rsid w:val="587C682D"/>
    <w:rsid w:val="587E5F79"/>
    <w:rsid w:val="589326C3"/>
    <w:rsid w:val="58946B04"/>
    <w:rsid w:val="58993A07"/>
    <w:rsid w:val="589D68D0"/>
    <w:rsid w:val="58AA1413"/>
    <w:rsid w:val="58AB7368"/>
    <w:rsid w:val="58AF68C2"/>
    <w:rsid w:val="58B81D02"/>
    <w:rsid w:val="58C5576E"/>
    <w:rsid w:val="58C840D8"/>
    <w:rsid w:val="58CA1BB5"/>
    <w:rsid w:val="58D03289"/>
    <w:rsid w:val="58D145C6"/>
    <w:rsid w:val="58D868FC"/>
    <w:rsid w:val="58E15F5E"/>
    <w:rsid w:val="58EB27DC"/>
    <w:rsid w:val="58EC67A6"/>
    <w:rsid w:val="58EF7FE5"/>
    <w:rsid w:val="58F26528"/>
    <w:rsid w:val="59121B19"/>
    <w:rsid w:val="591F7FB0"/>
    <w:rsid w:val="592435B5"/>
    <w:rsid w:val="59275F00"/>
    <w:rsid w:val="59467E6A"/>
    <w:rsid w:val="594A436D"/>
    <w:rsid w:val="59627762"/>
    <w:rsid w:val="596B5375"/>
    <w:rsid w:val="597325C1"/>
    <w:rsid w:val="597F36F0"/>
    <w:rsid w:val="5983516B"/>
    <w:rsid w:val="59836A88"/>
    <w:rsid w:val="5988791B"/>
    <w:rsid w:val="599777F1"/>
    <w:rsid w:val="59A95F2F"/>
    <w:rsid w:val="59AD22A5"/>
    <w:rsid w:val="59B90F62"/>
    <w:rsid w:val="59CB3216"/>
    <w:rsid w:val="59D27CDF"/>
    <w:rsid w:val="59DF131B"/>
    <w:rsid w:val="59EA02AB"/>
    <w:rsid w:val="5A0271A8"/>
    <w:rsid w:val="5A05018E"/>
    <w:rsid w:val="5A1166C6"/>
    <w:rsid w:val="5A1947C4"/>
    <w:rsid w:val="5A241869"/>
    <w:rsid w:val="5A3E7594"/>
    <w:rsid w:val="5A61248D"/>
    <w:rsid w:val="5A777D38"/>
    <w:rsid w:val="5A7D32AB"/>
    <w:rsid w:val="5A7E7F91"/>
    <w:rsid w:val="5A7F1445"/>
    <w:rsid w:val="5A833D4E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B3836"/>
    <w:rsid w:val="5AB46A86"/>
    <w:rsid w:val="5ADB2909"/>
    <w:rsid w:val="5ADD2A66"/>
    <w:rsid w:val="5AF20F36"/>
    <w:rsid w:val="5B0060B2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8227AF"/>
    <w:rsid w:val="5B845114"/>
    <w:rsid w:val="5B89613A"/>
    <w:rsid w:val="5B8E3C9E"/>
    <w:rsid w:val="5B8E5D99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A26F2"/>
    <w:rsid w:val="5C0B5C72"/>
    <w:rsid w:val="5C0D2211"/>
    <w:rsid w:val="5C101DFC"/>
    <w:rsid w:val="5C193A67"/>
    <w:rsid w:val="5C310C16"/>
    <w:rsid w:val="5C3154B3"/>
    <w:rsid w:val="5C3A35F4"/>
    <w:rsid w:val="5C40150D"/>
    <w:rsid w:val="5C46511D"/>
    <w:rsid w:val="5C6368A6"/>
    <w:rsid w:val="5C6A54D5"/>
    <w:rsid w:val="5C772BED"/>
    <w:rsid w:val="5C9523F8"/>
    <w:rsid w:val="5C9B5E56"/>
    <w:rsid w:val="5CA061EA"/>
    <w:rsid w:val="5CA316CF"/>
    <w:rsid w:val="5CA3567A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3DEF"/>
    <w:rsid w:val="5CFA5397"/>
    <w:rsid w:val="5D006411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4D3AC1"/>
    <w:rsid w:val="5D5C330D"/>
    <w:rsid w:val="5D607E40"/>
    <w:rsid w:val="5D65355F"/>
    <w:rsid w:val="5D655928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C33BDF"/>
    <w:rsid w:val="5DC666B8"/>
    <w:rsid w:val="5DCB2A42"/>
    <w:rsid w:val="5DD87253"/>
    <w:rsid w:val="5DDA0816"/>
    <w:rsid w:val="5DE106AA"/>
    <w:rsid w:val="5E001DF7"/>
    <w:rsid w:val="5E11730A"/>
    <w:rsid w:val="5E1608AD"/>
    <w:rsid w:val="5E2518F3"/>
    <w:rsid w:val="5E261768"/>
    <w:rsid w:val="5E2B6BED"/>
    <w:rsid w:val="5E2E720E"/>
    <w:rsid w:val="5E3A047D"/>
    <w:rsid w:val="5E4C5432"/>
    <w:rsid w:val="5E57317E"/>
    <w:rsid w:val="5E58429B"/>
    <w:rsid w:val="5E605ABC"/>
    <w:rsid w:val="5E6C1A15"/>
    <w:rsid w:val="5E747AEF"/>
    <w:rsid w:val="5E7652D7"/>
    <w:rsid w:val="5E8B0053"/>
    <w:rsid w:val="5EAB100F"/>
    <w:rsid w:val="5EAE0A56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A18FD"/>
    <w:rsid w:val="5F0D37E6"/>
    <w:rsid w:val="5F117814"/>
    <w:rsid w:val="5F123A83"/>
    <w:rsid w:val="5F16254C"/>
    <w:rsid w:val="5F1A3ACE"/>
    <w:rsid w:val="5F1D20E0"/>
    <w:rsid w:val="5F1E4519"/>
    <w:rsid w:val="5F1F36F3"/>
    <w:rsid w:val="5F2069EE"/>
    <w:rsid w:val="5F231A8D"/>
    <w:rsid w:val="5F2A266C"/>
    <w:rsid w:val="5F2A347C"/>
    <w:rsid w:val="5F3A7B76"/>
    <w:rsid w:val="5F5113F0"/>
    <w:rsid w:val="5F5B44B2"/>
    <w:rsid w:val="5F5E685C"/>
    <w:rsid w:val="5F7F5B27"/>
    <w:rsid w:val="5F902B09"/>
    <w:rsid w:val="5F996124"/>
    <w:rsid w:val="5FA123FA"/>
    <w:rsid w:val="5FA63CF0"/>
    <w:rsid w:val="5FB4359F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EE4A79"/>
    <w:rsid w:val="5FF165CD"/>
    <w:rsid w:val="600317BD"/>
    <w:rsid w:val="600429CC"/>
    <w:rsid w:val="600E2B05"/>
    <w:rsid w:val="601071D9"/>
    <w:rsid w:val="601413EA"/>
    <w:rsid w:val="60175935"/>
    <w:rsid w:val="601B4191"/>
    <w:rsid w:val="601C215B"/>
    <w:rsid w:val="60270B0D"/>
    <w:rsid w:val="602A177A"/>
    <w:rsid w:val="60347D12"/>
    <w:rsid w:val="603901F4"/>
    <w:rsid w:val="60441DED"/>
    <w:rsid w:val="606050CE"/>
    <w:rsid w:val="60694523"/>
    <w:rsid w:val="60835EEF"/>
    <w:rsid w:val="608C5C3E"/>
    <w:rsid w:val="60905085"/>
    <w:rsid w:val="609F3798"/>
    <w:rsid w:val="60A0375D"/>
    <w:rsid w:val="60A64878"/>
    <w:rsid w:val="60B0658B"/>
    <w:rsid w:val="60B40F2A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52918"/>
    <w:rsid w:val="60FE5911"/>
    <w:rsid w:val="61023EE3"/>
    <w:rsid w:val="61054ECE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443327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653AA"/>
    <w:rsid w:val="618765FA"/>
    <w:rsid w:val="618A182B"/>
    <w:rsid w:val="61963BCB"/>
    <w:rsid w:val="61990BDF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EA13E3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E3E74"/>
    <w:rsid w:val="623478C4"/>
    <w:rsid w:val="623B2766"/>
    <w:rsid w:val="623B51FC"/>
    <w:rsid w:val="62425DB5"/>
    <w:rsid w:val="62487937"/>
    <w:rsid w:val="624879AD"/>
    <w:rsid w:val="624C791A"/>
    <w:rsid w:val="624D1353"/>
    <w:rsid w:val="624D7438"/>
    <w:rsid w:val="624E4F96"/>
    <w:rsid w:val="62550507"/>
    <w:rsid w:val="62572605"/>
    <w:rsid w:val="628A2D75"/>
    <w:rsid w:val="628C5B53"/>
    <w:rsid w:val="62980472"/>
    <w:rsid w:val="62994EC4"/>
    <w:rsid w:val="629B3A57"/>
    <w:rsid w:val="629C1CD2"/>
    <w:rsid w:val="62A67CD6"/>
    <w:rsid w:val="62B3478A"/>
    <w:rsid w:val="62B42388"/>
    <w:rsid w:val="62B70B74"/>
    <w:rsid w:val="62D11724"/>
    <w:rsid w:val="62D36ADF"/>
    <w:rsid w:val="62E27EA9"/>
    <w:rsid w:val="62E40DC0"/>
    <w:rsid w:val="62E4559A"/>
    <w:rsid w:val="62F20CF7"/>
    <w:rsid w:val="62F25F5F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F7519"/>
    <w:rsid w:val="639011A7"/>
    <w:rsid w:val="63923AF1"/>
    <w:rsid w:val="63A0652D"/>
    <w:rsid w:val="63A90A2F"/>
    <w:rsid w:val="63AB607E"/>
    <w:rsid w:val="63AC3CCE"/>
    <w:rsid w:val="63AD0780"/>
    <w:rsid w:val="63B21DF3"/>
    <w:rsid w:val="63B83CCA"/>
    <w:rsid w:val="63BF1151"/>
    <w:rsid w:val="63C346AD"/>
    <w:rsid w:val="63C549B6"/>
    <w:rsid w:val="63D458C3"/>
    <w:rsid w:val="63D649F6"/>
    <w:rsid w:val="63DD32F4"/>
    <w:rsid w:val="63DD5F39"/>
    <w:rsid w:val="63E46D2E"/>
    <w:rsid w:val="63ED5834"/>
    <w:rsid w:val="63F20289"/>
    <w:rsid w:val="63F233DD"/>
    <w:rsid w:val="63F8673E"/>
    <w:rsid w:val="64003908"/>
    <w:rsid w:val="64073E58"/>
    <w:rsid w:val="64186362"/>
    <w:rsid w:val="641C4D60"/>
    <w:rsid w:val="641F7162"/>
    <w:rsid w:val="642718BB"/>
    <w:rsid w:val="642A56F4"/>
    <w:rsid w:val="642B1DBB"/>
    <w:rsid w:val="642C38EB"/>
    <w:rsid w:val="6432261B"/>
    <w:rsid w:val="64374F0C"/>
    <w:rsid w:val="64382C77"/>
    <w:rsid w:val="643D0E31"/>
    <w:rsid w:val="644C031D"/>
    <w:rsid w:val="64633CF5"/>
    <w:rsid w:val="647273B9"/>
    <w:rsid w:val="6476548B"/>
    <w:rsid w:val="648F0135"/>
    <w:rsid w:val="649A67CC"/>
    <w:rsid w:val="64AB48FF"/>
    <w:rsid w:val="64AD0F49"/>
    <w:rsid w:val="64AF52F1"/>
    <w:rsid w:val="64B07340"/>
    <w:rsid w:val="64BA6A98"/>
    <w:rsid w:val="64C052CC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4FE6C42"/>
    <w:rsid w:val="65027A84"/>
    <w:rsid w:val="65035C9E"/>
    <w:rsid w:val="65086E70"/>
    <w:rsid w:val="651131E0"/>
    <w:rsid w:val="653306EA"/>
    <w:rsid w:val="653543D9"/>
    <w:rsid w:val="654D7A5A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6052C"/>
    <w:rsid w:val="659C15B2"/>
    <w:rsid w:val="659D1C17"/>
    <w:rsid w:val="65A47804"/>
    <w:rsid w:val="65A7012F"/>
    <w:rsid w:val="65AA5A8C"/>
    <w:rsid w:val="65B16C22"/>
    <w:rsid w:val="65B341A8"/>
    <w:rsid w:val="65B36584"/>
    <w:rsid w:val="65B42803"/>
    <w:rsid w:val="65B56A6C"/>
    <w:rsid w:val="65B72980"/>
    <w:rsid w:val="65BE79F0"/>
    <w:rsid w:val="65C478CE"/>
    <w:rsid w:val="65C7409B"/>
    <w:rsid w:val="65E56B1B"/>
    <w:rsid w:val="661448D9"/>
    <w:rsid w:val="6619558D"/>
    <w:rsid w:val="662A638F"/>
    <w:rsid w:val="66366527"/>
    <w:rsid w:val="663B0BA5"/>
    <w:rsid w:val="663C17C3"/>
    <w:rsid w:val="664A11B1"/>
    <w:rsid w:val="66505380"/>
    <w:rsid w:val="665E06FA"/>
    <w:rsid w:val="665F40EC"/>
    <w:rsid w:val="66650D8A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83BDF"/>
    <w:rsid w:val="66E90C39"/>
    <w:rsid w:val="66EB14E3"/>
    <w:rsid w:val="66F248E5"/>
    <w:rsid w:val="66F34E8A"/>
    <w:rsid w:val="66F51B60"/>
    <w:rsid w:val="67052B16"/>
    <w:rsid w:val="67092DB3"/>
    <w:rsid w:val="67123E6B"/>
    <w:rsid w:val="67174254"/>
    <w:rsid w:val="67276930"/>
    <w:rsid w:val="67277709"/>
    <w:rsid w:val="67294CF7"/>
    <w:rsid w:val="673136A4"/>
    <w:rsid w:val="67357FA4"/>
    <w:rsid w:val="673A5E45"/>
    <w:rsid w:val="674049C1"/>
    <w:rsid w:val="6746659F"/>
    <w:rsid w:val="67476F1E"/>
    <w:rsid w:val="674D1228"/>
    <w:rsid w:val="674E0977"/>
    <w:rsid w:val="6751052C"/>
    <w:rsid w:val="675E6A21"/>
    <w:rsid w:val="67605DDB"/>
    <w:rsid w:val="676240E2"/>
    <w:rsid w:val="67666880"/>
    <w:rsid w:val="677176FA"/>
    <w:rsid w:val="67763632"/>
    <w:rsid w:val="67835379"/>
    <w:rsid w:val="67846B49"/>
    <w:rsid w:val="679B430A"/>
    <w:rsid w:val="679C6BD4"/>
    <w:rsid w:val="67A76E4A"/>
    <w:rsid w:val="67AF2B0F"/>
    <w:rsid w:val="67B238B6"/>
    <w:rsid w:val="67C01C83"/>
    <w:rsid w:val="67C36AAB"/>
    <w:rsid w:val="67C437EF"/>
    <w:rsid w:val="67C52C46"/>
    <w:rsid w:val="67D5005D"/>
    <w:rsid w:val="67DFFC12"/>
    <w:rsid w:val="68000E19"/>
    <w:rsid w:val="68073673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F7323"/>
    <w:rsid w:val="685132B8"/>
    <w:rsid w:val="685254A1"/>
    <w:rsid w:val="68582031"/>
    <w:rsid w:val="687B29DF"/>
    <w:rsid w:val="688E6D91"/>
    <w:rsid w:val="689C5A1C"/>
    <w:rsid w:val="68A05257"/>
    <w:rsid w:val="68A40BCA"/>
    <w:rsid w:val="68AB2536"/>
    <w:rsid w:val="68BD1A1B"/>
    <w:rsid w:val="68BE6D36"/>
    <w:rsid w:val="68C3144A"/>
    <w:rsid w:val="68C46DB0"/>
    <w:rsid w:val="68CB5F2A"/>
    <w:rsid w:val="68DF2CAB"/>
    <w:rsid w:val="68E05AFD"/>
    <w:rsid w:val="68E87C4D"/>
    <w:rsid w:val="68EB1743"/>
    <w:rsid w:val="68EF54DE"/>
    <w:rsid w:val="68F40FC2"/>
    <w:rsid w:val="68F81C82"/>
    <w:rsid w:val="690E589C"/>
    <w:rsid w:val="690F6FA0"/>
    <w:rsid w:val="69182EE6"/>
    <w:rsid w:val="69262936"/>
    <w:rsid w:val="692712CA"/>
    <w:rsid w:val="694C2F0E"/>
    <w:rsid w:val="696359AC"/>
    <w:rsid w:val="6964053C"/>
    <w:rsid w:val="69674117"/>
    <w:rsid w:val="696F3F63"/>
    <w:rsid w:val="69740BB6"/>
    <w:rsid w:val="69763811"/>
    <w:rsid w:val="6986423E"/>
    <w:rsid w:val="698F30DF"/>
    <w:rsid w:val="69923E1A"/>
    <w:rsid w:val="6992709E"/>
    <w:rsid w:val="699B1715"/>
    <w:rsid w:val="69A20639"/>
    <w:rsid w:val="69A22D4C"/>
    <w:rsid w:val="69A537D1"/>
    <w:rsid w:val="69B91A0F"/>
    <w:rsid w:val="69C56C98"/>
    <w:rsid w:val="69C845E4"/>
    <w:rsid w:val="69CF5593"/>
    <w:rsid w:val="69D14D04"/>
    <w:rsid w:val="69D8216F"/>
    <w:rsid w:val="69DB76F0"/>
    <w:rsid w:val="69DC1F2C"/>
    <w:rsid w:val="69DD0BC0"/>
    <w:rsid w:val="69F04BE9"/>
    <w:rsid w:val="69FB0E9D"/>
    <w:rsid w:val="69FD06AA"/>
    <w:rsid w:val="6A076DD0"/>
    <w:rsid w:val="6A114C64"/>
    <w:rsid w:val="6A157299"/>
    <w:rsid w:val="6A181CCA"/>
    <w:rsid w:val="6A182F4D"/>
    <w:rsid w:val="6A250F79"/>
    <w:rsid w:val="6A337BA8"/>
    <w:rsid w:val="6A483E1E"/>
    <w:rsid w:val="6A4F471F"/>
    <w:rsid w:val="6A501DAC"/>
    <w:rsid w:val="6A531C05"/>
    <w:rsid w:val="6A6031BE"/>
    <w:rsid w:val="6A70523E"/>
    <w:rsid w:val="6A804980"/>
    <w:rsid w:val="6A8156E3"/>
    <w:rsid w:val="6A8555F4"/>
    <w:rsid w:val="6A9B33CE"/>
    <w:rsid w:val="6A9D7E0C"/>
    <w:rsid w:val="6A9E1D03"/>
    <w:rsid w:val="6A9F4FD5"/>
    <w:rsid w:val="6AA662BA"/>
    <w:rsid w:val="6AAD4B0F"/>
    <w:rsid w:val="6AB11466"/>
    <w:rsid w:val="6AB631B6"/>
    <w:rsid w:val="6ABA444A"/>
    <w:rsid w:val="6AD07398"/>
    <w:rsid w:val="6AD21A55"/>
    <w:rsid w:val="6AD90575"/>
    <w:rsid w:val="6ADF6126"/>
    <w:rsid w:val="6B0609E8"/>
    <w:rsid w:val="6B0D3D8A"/>
    <w:rsid w:val="6B117F4C"/>
    <w:rsid w:val="6B1C5393"/>
    <w:rsid w:val="6B212838"/>
    <w:rsid w:val="6B241B79"/>
    <w:rsid w:val="6B360F1B"/>
    <w:rsid w:val="6B364A9B"/>
    <w:rsid w:val="6B3718E2"/>
    <w:rsid w:val="6B3B69A1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84684D"/>
    <w:rsid w:val="6B863DAC"/>
    <w:rsid w:val="6B874A79"/>
    <w:rsid w:val="6B8E5E13"/>
    <w:rsid w:val="6B957C0F"/>
    <w:rsid w:val="6B9A55AC"/>
    <w:rsid w:val="6BA66756"/>
    <w:rsid w:val="6BAC5BE6"/>
    <w:rsid w:val="6BAE3005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72E0C"/>
    <w:rsid w:val="6C3D7779"/>
    <w:rsid w:val="6C46491F"/>
    <w:rsid w:val="6C4D24D9"/>
    <w:rsid w:val="6C551C84"/>
    <w:rsid w:val="6C566C6A"/>
    <w:rsid w:val="6C585F55"/>
    <w:rsid w:val="6C591BA6"/>
    <w:rsid w:val="6C5B72BC"/>
    <w:rsid w:val="6C5D5B58"/>
    <w:rsid w:val="6C707A19"/>
    <w:rsid w:val="6C7561E0"/>
    <w:rsid w:val="6C780E05"/>
    <w:rsid w:val="6C7D5C18"/>
    <w:rsid w:val="6C823590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FDCA47"/>
    <w:rsid w:val="6D080975"/>
    <w:rsid w:val="6D0948FF"/>
    <w:rsid w:val="6D0E3E06"/>
    <w:rsid w:val="6D212849"/>
    <w:rsid w:val="6D2321D3"/>
    <w:rsid w:val="6D2D0B31"/>
    <w:rsid w:val="6D3148E0"/>
    <w:rsid w:val="6D325090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D4EC6"/>
    <w:rsid w:val="6D7D602D"/>
    <w:rsid w:val="6D7E32EC"/>
    <w:rsid w:val="6D7F3C0A"/>
    <w:rsid w:val="6D8D4005"/>
    <w:rsid w:val="6D8F3447"/>
    <w:rsid w:val="6D941A4A"/>
    <w:rsid w:val="6D961FF3"/>
    <w:rsid w:val="6D9C3D8E"/>
    <w:rsid w:val="6D9D36AA"/>
    <w:rsid w:val="6DA62903"/>
    <w:rsid w:val="6DA87051"/>
    <w:rsid w:val="6DAE53FD"/>
    <w:rsid w:val="6DB5003B"/>
    <w:rsid w:val="6DBC4C69"/>
    <w:rsid w:val="6DC44577"/>
    <w:rsid w:val="6DC80564"/>
    <w:rsid w:val="6DDA181F"/>
    <w:rsid w:val="6DDC267C"/>
    <w:rsid w:val="6DEB7EAE"/>
    <w:rsid w:val="6DEC6BC7"/>
    <w:rsid w:val="6DF924E5"/>
    <w:rsid w:val="6DFD50A0"/>
    <w:rsid w:val="6DFF5241"/>
    <w:rsid w:val="6E013EA8"/>
    <w:rsid w:val="6E0A41B2"/>
    <w:rsid w:val="6E155D0D"/>
    <w:rsid w:val="6E1F10CC"/>
    <w:rsid w:val="6E2401DF"/>
    <w:rsid w:val="6E2B4A65"/>
    <w:rsid w:val="6E2C7C65"/>
    <w:rsid w:val="6E442AAB"/>
    <w:rsid w:val="6E505448"/>
    <w:rsid w:val="6E577163"/>
    <w:rsid w:val="6E5E36E0"/>
    <w:rsid w:val="6E690456"/>
    <w:rsid w:val="6E6A5AE5"/>
    <w:rsid w:val="6E6B5B6D"/>
    <w:rsid w:val="6E6C6E57"/>
    <w:rsid w:val="6E753F4E"/>
    <w:rsid w:val="6E794732"/>
    <w:rsid w:val="6E7C1B49"/>
    <w:rsid w:val="6E807308"/>
    <w:rsid w:val="6E890F9C"/>
    <w:rsid w:val="6E8A4FCF"/>
    <w:rsid w:val="6E8D0EB2"/>
    <w:rsid w:val="6E8F3ECF"/>
    <w:rsid w:val="6EA6315D"/>
    <w:rsid w:val="6EAA5315"/>
    <w:rsid w:val="6EB104A4"/>
    <w:rsid w:val="6EB479C4"/>
    <w:rsid w:val="6EB50450"/>
    <w:rsid w:val="6EB96857"/>
    <w:rsid w:val="6EC709FC"/>
    <w:rsid w:val="6EC76DE0"/>
    <w:rsid w:val="6ECA72BB"/>
    <w:rsid w:val="6ECE1B83"/>
    <w:rsid w:val="6ED040EB"/>
    <w:rsid w:val="6ED22D8E"/>
    <w:rsid w:val="6ED425D1"/>
    <w:rsid w:val="6ED60413"/>
    <w:rsid w:val="6EE060AF"/>
    <w:rsid w:val="6EEB0202"/>
    <w:rsid w:val="6EF8717C"/>
    <w:rsid w:val="6EFA7237"/>
    <w:rsid w:val="6EFE64C4"/>
    <w:rsid w:val="6F0B041D"/>
    <w:rsid w:val="6F0B1574"/>
    <w:rsid w:val="6F101B01"/>
    <w:rsid w:val="6F1A7E13"/>
    <w:rsid w:val="6F2B0278"/>
    <w:rsid w:val="6F2F3B0D"/>
    <w:rsid w:val="6F3A30E8"/>
    <w:rsid w:val="6F3F72E1"/>
    <w:rsid w:val="6F45484F"/>
    <w:rsid w:val="6F523156"/>
    <w:rsid w:val="6F5C5D34"/>
    <w:rsid w:val="6F646E8E"/>
    <w:rsid w:val="6F653A8D"/>
    <w:rsid w:val="6F675EA9"/>
    <w:rsid w:val="6F745D74"/>
    <w:rsid w:val="6F7543BE"/>
    <w:rsid w:val="6F875AF2"/>
    <w:rsid w:val="6F8A7E58"/>
    <w:rsid w:val="6FAB7C88"/>
    <w:rsid w:val="6FB42548"/>
    <w:rsid w:val="6FB7348B"/>
    <w:rsid w:val="6FB861C5"/>
    <w:rsid w:val="6FBC3EF8"/>
    <w:rsid w:val="6FC26011"/>
    <w:rsid w:val="6FCB42F3"/>
    <w:rsid w:val="6FDF1A81"/>
    <w:rsid w:val="6FEE365A"/>
    <w:rsid w:val="70002FFE"/>
    <w:rsid w:val="70025F57"/>
    <w:rsid w:val="70027EC7"/>
    <w:rsid w:val="700B4140"/>
    <w:rsid w:val="70196C23"/>
    <w:rsid w:val="7026074A"/>
    <w:rsid w:val="702965D4"/>
    <w:rsid w:val="704F5B83"/>
    <w:rsid w:val="706A63DD"/>
    <w:rsid w:val="70724B28"/>
    <w:rsid w:val="70750242"/>
    <w:rsid w:val="70784870"/>
    <w:rsid w:val="70875D35"/>
    <w:rsid w:val="7090650B"/>
    <w:rsid w:val="70907E72"/>
    <w:rsid w:val="70987344"/>
    <w:rsid w:val="70996A80"/>
    <w:rsid w:val="70A41790"/>
    <w:rsid w:val="70AB0BA9"/>
    <w:rsid w:val="70B01966"/>
    <w:rsid w:val="70B501C3"/>
    <w:rsid w:val="70C864EB"/>
    <w:rsid w:val="70D37BD1"/>
    <w:rsid w:val="70DE33F8"/>
    <w:rsid w:val="70E31E6F"/>
    <w:rsid w:val="70E4322E"/>
    <w:rsid w:val="70EE1580"/>
    <w:rsid w:val="7100588C"/>
    <w:rsid w:val="710E3C47"/>
    <w:rsid w:val="712A1C7F"/>
    <w:rsid w:val="713006EC"/>
    <w:rsid w:val="7135226F"/>
    <w:rsid w:val="714C1504"/>
    <w:rsid w:val="715202C3"/>
    <w:rsid w:val="71531F69"/>
    <w:rsid w:val="71551DDD"/>
    <w:rsid w:val="718846F7"/>
    <w:rsid w:val="7189594F"/>
    <w:rsid w:val="718C1CE1"/>
    <w:rsid w:val="7190691C"/>
    <w:rsid w:val="719079C0"/>
    <w:rsid w:val="719270F2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56EC0"/>
    <w:rsid w:val="71D85F3B"/>
    <w:rsid w:val="71D9568C"/>
    <w:rsid w:val="71E41039"/>
    <w:rsid w:val="71EE736B"/>
    <w:rsid w:val="71F2087A"/>
    <w:rsid w:val="71F664AF"/>
    <w:rsid w:val="7206298B"/>
    <w:rsid w:val="720908A5"/>
    <w:rsid w:val="721126F3"/>
    <w:rsid w:val="72113E29"/>
    <w:rsid w:val="721162C0"/>
    <w:rsid w:val="72141259"/>
    <w:rsid w:val="72173B1E"/>
    <w:rsid w:val="72180A6B"/>
    <w:rsid w:val="722A59E0"/>
    <w:rsid w:val="722C2DED"/>
    <w:rsid w:val="722F34AB"/>
    <w:rsid w:val="723148B5"/>
    <w:rsid w:val="723E3263"/>
    <w:rsid w:val="724132C8"/>
    <w:rsid w:val="72491E09"/>
    <w:rsid w:val="724D2C1E"/>
    <w:rsid w:val="724F25F1"/>
    <w:rsid w:val="724F416B"/>
    <w:rsid w:val="725A0216"/>
    <w:rsid w:val="72633BB9"/>
    <w:rsid w:val="72651524"/>
    <w:rsid w:val="726717AE"/>
    <w:rsid w:val="7270635B"/>
    <w:rsid w:val="727A0251"/>
    <w:rsid w:val="727E606B"/>
    <w:rsid w:val="728B2A41"/>
    <w:rsid w:val="728B6CDF"/>
    <w:rsid w:val="728E1BEE"/>
    <w:rsid w:val="72983F7A"/>
    <w:rsid w:val="729F3BE6"/>
    <w:rsid w:val="72A11A52"/>
    <w:rsid w:val="72B04AE6"/>
    <w:rsid w:val="72B11F90"/>
    <w:rsid w:val="72BB1831"/>
    <w:rsid w:val="72BD0EE8"/>
    <w:rsid w:val="72BD73BE"/>
    <w:rsid w:val="72D76E9D"/>
    <w:rsid w:val="72D93C5D"/>
    <w:rsid w:val="72DD093A"/>
    <w:rsid w:val="72E21C4A"/>
    <w:rsid w:val="72E367B6"/>
    <w:rsid w:val="72EB10C5"/>
    <w:rsid w:val="72EC612F"/>
    <w:rsid w:val="72EF4955"/>
    <w:rsid w:val="73002A67"/>
    <w:rsid w:val="730E03B6"/>
    <w:rsid w:val="731C0E2F"/>
    <w:rsid w:val="732521CC"/>
    <w:rsid w:val="73255F4E"/>
    <w:rsid w:val="73291D85"/>
    <w:rsid w:val="732F45A1"/>
    <w:rsid w:val="7332685B"/>
    <w:rsid w:val="73521C70"/>
    <w:rsid w:val="735A473D"/>
    <w:rsid w:val="73653B5A"/>
    <w:rsid w:val="73725A4A"/>
    <w:rsid w:val="737D308A"/>
    <w:rsid w:val="73817676"/>
    <w:rsid w:val="73860B26"/>
    <w:rsid w:val="73866C20"/>
    <w:rsid w:val="738A5A2C"/>
    <w:rsid w:val="739C5AC8"/>
    <w:rsid w:val="73A9539E"/>
    <w:rsid w:val="73AE19FD"/>
    <w:rsid w:val="73B4030B"/>
    <w:rsid w:val="73B51F9A"/>
    <w:rsid w:val="73B622C8"/>
    <w:rsid w:val="73C26045"/>
    <w:rsid w:val="73C51B55"/>
    <w:rsid w:val="73CD7D41"/>
    <w:rsid w:val="73D30207"/>
    <w:rsid w:val="73D5384C"/>
    <w:rsid w:val="73D81895"/>
    <w:rsid w:val="73E44FF7"/>
    <w:rsid w:val="740313DE"/>
    <w:rsid w:val="74040037"/>
    <w:rsid w:val="74055B7B"/>
    <w:rsid w:val="74090E92"/>
    <w:rsid w:val="741047BB"/>
    <w:rsid w:val="74213AD5"/>
    <w:rsid w:val="74453A79"/>
    <w:rsid w:val="744634CE"/>
    <w:rsid w:val="744855AC"/>
    <w:rsid w:val="744A15C7"/>
    <w:rsid w:val="744F6346"/>
    <w:rsid w:val="74522EB9"/>
    <w:rsid w:val="74547042"/>
    <w:rsid w:val="745E1357"/>
    <w:rsid w:val="745F0885"/>
    <w:rsid w:val="74631696"/>
    <w:rsid w:val="74762701"/>
    <w:rsid w:val="74787B3A"/>
    <w:rsid w:val="747E1975"/>
    <w:rsid w:val="74896FCD"/>
    <w:rsid w:val="748B2469"/>
    <w:rsid w:val="7493799E"/>
    <w:rsid w:val="749A08F6"/>
    <w:rsid w:val="74A06FDB"/>
    <w:rsid w:val="74A079C8"/>
    <w:rsid w:val="74A24410"/>
    <w:rsid w:val="74AE1243"/>
    <w:rsid w:val="74D04C15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3510F"/>
    <w:rsid w:val="751B62EF"/>
    <w:rsid w:val="75275EB3"/>
    <w:rsid w:val="75307DB0"/>
    <w:rsid w:val="753454D9"/>
    <w:rsid w:val="753753CE"/>
    <w:rsid w:val="753F36A0"/>
    <w:rsid w:val="7540596D"/>
    <w:rsid w:val="75410EA1"/>
    <w:rsid w:val="75414EFD"/>
    <w:rsid w:val="75562676"/>
    <w:rsid w:val="75575BC7"/>
    <w:rsid w:val="7567280B"/>
    <w:rsid w:val="756D5A7B"/>
    <w:rsid w:val="757200AB"/>
    <w:rsid w:val="75723538"/>
    <w:rsid w:val="757D7F26"/>
    <w:rsid w:val="758A7640"/>
    <w:rsid w:val="758B1A8E"/>
    <w:rsid w:val="758D143E"/>
    <w:rsid w:val="758D6956"/>
    <w:rsid w:val="75927A37"/>
    <w:rsid w:val="759E7A9A"/>
    <w:rsid w:val="75AC0668"/>
    <w:rsid w:val="75AF2E1E"/>
    <w:rsid w:val="75B2326E"/>
    <w:rsid w:val="75C06D7C"/>
    <w:rsid w:val="75C11D1D"/>
    <w:rsid w:val="75C47A97"/>
    <w:rsid w:val="75C744AC"/>
    <w:rsid w:val="75C9337C"/>
    <w:rsid w:val="75DB0303"/>
    <w:rsid w:val="75DC04D3"/>
    <w:rsid w:val="75E311D2"/>
    <w:rsid w:val="75E33581"/>
    <w:rsid w:val="75E465E3"/>
    <w:rsid w:val="75E84EBF"/>
    <w:rsid w:val="75EB57CA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384A48"/>
    <w:rsid w:val="76405FCC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D5641"/>
    <w:rsid w:val="76EF5D1A"/>
    <w:rsid w:val="76F071B8"/>
    <w:rsid w:val="76FD2DBE"/>
    <w:rsid w:val="76FF7C38"/>
    <w:rsid w:val="770A7A7C"/>
    <w:rsid w:val="770B5EC8"/>
    <w:rsid w:val="772521BF"/>
    <w:rsid w:val="77256AB4"/>
    <w:rsid w:val="772A3CED"/>
    <w:rsid w:val="772A7676"/>
    <w:rsid w:val="772D230B"/>
    <w:rsid w:val="773C0CE9"/>
    <w:rsid w:val="774D14B3"/>
    <w:rsid w:val="774F5E9B"/>
    <w:rsid w:val="77634D2D"/>
    <w:rsid w:val="77641CDA"/>
    <w:rsid w:val="776E5BEB"/>
    <w:rsid w:val="776F2ABE"/>
    <w:rsid w:val="77724B4A"/>
    <w:rsid w:val="777F0C50"/>
    <w:rsid w:val="77851C02"/>
    <w:rsid w:val="778F7B7A"/>
    <w:rsid w:val="77961677"/>
    <w:rsid w:val="77A71C17"/>
    <w:rsid w:val="77AC09DF"/>
    <w:rsid w:val="77BB42C1"/>
    <w:rsid w:val="77C339BC"/>
    <w:rsid w:val="77CC3B3E"/>
    <w:rsid w:val="77D01E14"/>
    <w:rsid w:val="77D8664C"/>
    <w:rsid w:val="77E750D4"/>
    <w:rsid w:val="77F01377"/>
    <w:rsid w:val="77F066CE"/>
    <w:rsid w:val="77F70694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3B1452"/>
    <w:rsid w:val="7842544F"/>
    <w:rsid w:val="784F4029"/>
    <w:rsid w:val="785C1BC2"/>
    <w:rsid w:val="78736590"/>
    <w:rsid w:val="787673C1"/>
    <w:rsid w:val="78837320"/>
    <w:rsid w:val="788A3777"/>
    <w:rsid w:val="789B6652"/>
    <w:rsid w:val="78A0486A"/>
    <w:rsid w:val="78A8348E"/>
    <w:rsid w:val="78AA1529"/>
    <w:rsid w:val="78B13A9C"/>
    <w:rsid w:val="78D34E68"/>
    <w:rsid w:val="78D854FC"/>
    <w:rsid w:val="78DE5890"/>
    <w:rsid w:val="78E12105"/>
    <w:rsid w:val="78E510D8"/>
    <w:rsid w:val="78EB2725"/>
    <w:rsid w:val="78F644C3"/>
    <w:rsid w:val="79003A49"/>
    <w:rsid w:val="79012555"/>
    <w:rsid w:val="790E3BF3"/>
    <w:rsid w:val="790F1FBD"/>
    <w:rsid w:val="791366DE"/>
    <w:rsid w:val="791A5AF7"/>
    <w:rsid w:val="791B2407"/>
    <w:rsid w:val="792644DC"/>
    <w:rsid w:val="79296691"/>
    <w:rsid w:val="793042EF"/>
    <w:rsid w:val="794072FB"/>
    <w:rsid w:val="79422A6D"/>
    <w:rsid w:val="79441F3B"/>
    <w:rsid w:val="794927C5"/>
    <w:rsid w:val="794E1E33"/>
    <w:rsid w:val="795128E1"/>
    <w:rsid w:val="7957137F"/>
    <w:rsid w:val="79594842"/>
    <w:rsid w:val="79596A7C"/>
    <w:rsid w:val="796F6750"/>
    <w:rsid w:val="7985237E"/>
    <w:rsid w:val="798A50E1"/>
    <w:rsid w:val="79924A40"/>
    <w:rsid w:val="79960EC4"/>
    <w:rsid w:val="799A0F51"/>
    <w:rsid w:val="799B656D"/>
    <w:rsid w:val="799B65DB"/>
    <w:rsid w:val="79B155EF"/>
    <w:rsid w:val="79B34233"/>
    <w:rsid w:val="79B9636B"/>
    <w:rsid w:val="79BC25A8"/>
    <w:rsid w:val="79C27D10"/>
    <w:rsid w:val="79CF475B"/>
    <w:rsid w:val="79D01C6C"/>
    <w:rsid w:val="79D5096F"/>
    <w:rsid w:val="79D73C02"/>
    <w:rsid w:val="79E00518"/>
    <w:rsid w:val="79F603F3"/>
    <w:rsid w:val="7A1245F4"/>
    <w:rsid w:val="7A1D3056"/>
    <w:rsid w:val="7A2E6907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94B4B"/>
    <w:rsid w:val="7ABB2644"/>
    <w:rsid w:val="7ABE4C86"/>
    <w:rsid w:val="7AC53DE7"/>
    <w:rsid w:val="7AC62DE2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A37A0"/>
    <w:rsid w:val="7B5814A6"/>
    <w:rsid w:val="7B667901"/>
    <w:rsid w:val="7B7872D9"/>
    <w:rsid w:val="7B8D3AEE"/>
    <w:rsid w:val="7B910011"/>
    <w:rsid w:val="7B955BE7"/>
    <w:rsid w:val="7B993278"/>
    <w:rsid w:val="7B9C51B2"/>
    <w:rsid w:val="7BA53F98"/>
    <w:rsid w:val="7BA9207C"/>
    <w:rsid w:val="7BAA15CA"/>
    <w:rsid w:val="7BB8299D"/>
    <w:rsid w:val="7BBA54CD"/>
    <w:rsid w:val="7BBB1274"/>
    <w:rsid w:val="7BBB1A34"/>
    <w:rsid w:val="7BBB6B7D"/>
    <w:rsid w:val="7BC2746C"/>
    <w:rsid w:val="7BC648D1"/>
    <w:rsid w:val="7BC76362"/>
    <w:rsid w:val="7BD07B6B"/>
    <w:rsid w:val="7BD95B4B"/>
    <w:rsid w:val="7BDB7019"/>
    <w:rsid w:val="7BE560C3"/>
    <w:rsid w:val="7BE619A9"/>
    <w:rsid w:val="7BE90DB8"/>
    <w:rsid w:val="7BEE2EDB"/>
    <w:rsid w:val="7C0C7876"/>
    <w:rsid w:val="7C111F59"/>
    <w:rsid w:val="7C182A0C"/>
    <w:rsid w:val="7C1D40D6"/>
    <w:rsid w:val="7C2A2C4B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82474"/>
    <w:rsid w:val="7C6D08AE"/>
    <w:rsid w:val="7C6E29A6"/>
    <w:rsid w:val="7C7F0FDC"/>
    <w:rsid w:val="7C936552"/>
    <w:rsid w:val="7C9407B3"/>
    <w:rsid w:val="7C954253"/>
    <w:rsid w:val="7CA60DB6"/>
    <w:rsid w:val="7CAA40B0"/>
    <w:rsid w:val="7CAF0C1C"/>
    <w:rsid w:val="7CB158C8"/>
    <w:rsid w:val="7CB76B18"/>
    <w:rsid w:val="7CBF51DD"/>
    <w:rsid w:val="7CC72CFB"/>
    <w:rsid w:val="7CD23DB6"/>
    <w:rsid w:val="7CD26907"/>
    <w:rsid w:val="7CD4127C"/>
    <w:rsid w:val="7CDE6056"/>
    <w:rsid w:val="7CE128BA"/>
    <w:rsid w:val="7CE17CB5"/>
    <w:rsid w:val="7CE91A3F"/>
    <w:rsid w:val="7CE94DBF"/>
    <w:rsid w:val="7CEC7B14"/>
    <w:rsid w:val="7CF5B41E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B77BF0"/>
    <w:rsid w:val="7DB84246"/>
    <w:rsid w:val="7DBE4913"/>
    <w:rsid w:val="7DC67A43"/>
    <w:rsid w:val="7DCB6AF7"/>
    <w:rsid w:val="7DCF7A15"/>
    <w:rsid w:val="7DD6107F"/>
    <w:rsid w:val="7DD61F49"/>
    <w:rsid w:val="7DDA739D"/>
    <w:rsid w:val="7DDF51CB"/>
    <w:rsid w:val="7DEE3F57"/>
    <w:rsid w:val="7DF2744F"/>
    <w:rsid w:val="7DFA66D7"/>
    <w:rsid w:val="7E000C41"/>
    <w:rsid w:val="7E0320C4"/>
    <w:rsid w:val="7E0C10E3"/>
    <w:rsid w:val="7E102231"/>
    <w:rsid w:val="7E110F19"/>
    <w:rsid w:val="7E155F46"/>
    <w:rsid w:val="7E230DC1"/>
    <w:rsid w:val="7E276046"/>
    <w:rsid w:val="7E287D0E"/>
    <w:rsid w:val="7E3C0E8E"/>
    <w:rsid w:val="7E41216F"/>
    <w:rsid w:val="7E4C4FB0"/>
    <w:rsid w:val="7E5646C6"/>
    <w:rsid w:val="7E57073F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B66E26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B7F33"/>
    <w:rsid w:val="7F183C88"/>
    <w:rsid w:val="7F207025"/>
    <w:rsid w:val="7F245EB5"/>
    <w:rsid w:val="7F275F46"/>
    <w:rsid w:val="7F34177E"/>
    <w:rsid w:val="7F35002E"/>
    <w:rsid w:val="7F3620F6"/>
    <w:rsid w:val="7F3A7DF7"/>
    <w:rsid w:val="7F582B01"/>
    <w:rsid w:val="7F735B4E"/>
    <w:rsid w:val="7F736F6C"/>
    <w:rsid w:val="7F797E5E"/>
    <w:rsid w:val="7F7A2D45"/>
    <w:rsid w:val="7F7B92C4"/>
    <w:rsid w:val="7F7F36E8"/>
    <w:rsid w:val="7F882C83"/>
    <w:rsid w:val="7F8D4D1A"/>
    <w:rsid w:val="7F904D59"/>
    <w:rsid w:val="7FAE6FA0"/>
    <w:rsid w:val="7FC15768"/>
    <w:rsid w:val="7FC7289E"/>
    <w:rsid w:val="7FD17B4E"/>
    <w:rsid w:val="7FDFB9F0"/>
    <w:rsid w:val="7FE4339E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E41B943"/>
  <w15:docId w15:val="{875BAFE5-4889-4352-A811-373E3DD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f7">
    <w:name w:val="Revision"/>
    <w:hidden/>
    <w:uiPriority w:val="99"/>
    <w:semiHidden/>
    <w:rsid w:val="00865287"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2.xml"/><Relationship Id="rId16" Type="http://schemas.openxmlformats.org/officeDocument/2006/relationships/hyperlink" Target="file:///D:\Standard\All_Meeting\RAN1%23114-bis\Draft\Docs\R1-2308233.zip" TargetMode="External"/><Relationship Id="rId20" Type="http://schemas.openxmlformats.org/officeDocument/2006/relationships/image" Target="media/image8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image" Target="media/image40.png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0.png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C43538-CD43-4908-B4E8-406473B9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920</Words>
  <Characters>5247</Characters>
  <Application>Microsoft Office Word</Application>
  <DocSecurity>0</DocSecurity>
  <Lines>43</Lines>
  <Paragraphs>12</Paragraphs>
  <ScaleCrop>false</ScaleCrop>
  <Company>ZTE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5</cp:revision>
  <cp:lastPrinted>2017-11-10T14:24:00Z</cp:lastPrinted>
  <dcterms:created xsi:type="dcterms:W3CDTF">2023-09-27T01:15:00Z</dcterms:created>
  <dcterms:modified xsi:type="dcterms:W3CDTF">2023-09-27T01:31:00Z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9F23B4A677A14CECBC2DAC629C5C2A27</vt:lpwstr>
  </property>
</Properties>
</file>